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9CC" w:rsidRDefault="007049CC" w:rsidP="007049CC">
      <w:pPr>
        <w:autoSpaceDE w:val="0"/>
        <w:autoSpaceDN w:val="0"/>
        <w:adjustRightInd w:val="0"/>
        <w:ind w:left="720" w:firstLine="720"/>
        <w:jc w:val="right"/>
        <w:rPr>
          <w:rFonts w:ascii="Cambria" w:hAnsi="Cambria" w:cs="TimesNewRomanPSMT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 xml:space="preserve">Załącznik Nr </w:t>
      </w:r>
      <w:r>
        <w:rPr>
          <w:rFonts w:ascii="Cambria" w:hAnsi="Cambria" w:cs="TimesNewRomanPSMT"/>
          <w:color w:val="auto"/>
          <w:sz w:val="20"/>
          <w:szCs w:val="20"/>
          <w:lang w:val="pl-PL"/>
        </w:rPr>
        <w:t>4</w:t>
      </w:r>
      <w:r>
        <w:rPr>
          <w:rFonts w:ascii="Cambria" w:hAnsi="Cambria" w:cs="TimesNewRomanPSMT"/>
          <w:color w:val="auto"/>
          <w:sz w:val="20"/>
          <w:szCs w:val="20"/>
          <w:lang w:val="pl-PL"/>
        </w:rPr>
        <w:t xml:space="preserve"> do uchwały nr 311/XXVII/2026</w:t>
      </w:r>
    </w:p>
    <w:p w:rsidR="007049CC" w:rsidRDefault="007049CC" w:rsidP="007049CC">
      <w:pPr>
        <w:autoSpaceDE w:val="0"/>
        <w:autoSpaceDN w:val="0"/>
        <w:adjustRightInd w:val="0"/>
        <w:jc w:val="right"/>
        <w:rPr>
          <w:rFonts w:ascii="Cambria" w:hAnsi="Cambria" w:cs="TimesNewRomanPSMT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>Rady Miasta Gorlice</w:t>
      </w:r>
    </w:p>
    <w:p w:rsidR="007049CC" w:rsidRDefault="007049CC" w:rsidP="007049CC">
      <w:pPr>
        <w:jc w:val="right"/>
        <w:rPr>
          <w:rFonts w:ascii="Cambria" w:hAnsi="Cambria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>z dnia 25 czerwca 2026 r.</w:t>
      </w:r>
    </w:p>
    <w:p w:rsidR="00F96141" w:rsidRDefault="00F96141" w:rsidP="008F5E49">
      <w:pPr>
        <w:spacing w:line="276" w:lineRule="auto"/>
        <w:jc w:val="center"/>
        <w:rPr>
          <w:rFonts w:ascii="Cambria" w:hAnsi="Cambria" w:cs="TimesNewRomanPSMT"/>
          <w:color w:val="FF0000"/>
          <w:sz w:val="20"/>
          <w:szCs w:val="20"/>
          <w:lang w:val="pl-PL"/>
        </w:rPr>
      </w:pPr>
    </w:p>
    <w:p w:rsidR="00431434" w:rsidRDefault="00431434" w:rsidP="007049CC">
      <w:pPr>
        <w:spacing w:line="276" w:lineRule="auto"/>
        <w:rPr>
          <w:rFonts w:ascii="Cambria" w:hAnsi="Cambria"/>
          <w:b/>
          <w:bCs/>
          <w:color w:val="auto"/>
          <w:sz w:val="22"/>
          <w:szCs w:val="22"/>
          <w:lang w:val="pl-PL"/>
        </w:rPr>
      </w:pPr>
      <w:bookmarkStart w:id="0" w:name="_GoBack"/>
      <w:bookmarkEnd w:id="0"/>
    </w:p>
    <w:p w:rsidR="008F5E49" w:rsidRPr="003B29E6" w:rsidRDefault="008F5E49" w:rsidP="008F5E49">
      <w:pPr>
        <w:spacing w:line="276" w:lineRule="auto"/>
        <w:jc w:val="center"/>
        <w:rPr>
          <w:rFonts w:ascii="Cambria" w:hAnsi="Cambria"/>
          <w:b/>
          <w:bCs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b/>
          <w:bCs/>
          <w:color w:val="auto"/>
          <w:sz w:val="22"/>
          <w:szCs w:val="22"/>
          <w:lang w:val="pl-PL"/>
        </w:rPr>
        <w:t>Umowa użyczenia</w:t>
      </w:r>
    </w:p>
    <w:p w:rsidR="008F5E49" w:rsidRPr="003B29E6" w:rsidRDefault="008F5E49" w:rsidP="008F5E49">
      <w:pPr>
        <w:spacing w:line="276" w:lineRule="auto"/>
        <w:jc w:val="center"/>
        <w:rPr>
          <w:rFonts w:ascii="Cambria" w:hAnsi="Cambria"/>
          <w:b/>
          <w:bCs/>
          <w:color w:val="auto"/>
          <w:sz w:val="22"/>
          <w:szCs w:val="22"/>
          <w:lang w:val="pl-PL"/>
        </w:rPr>
      </w:pPr>
    </w:p>
    <w:p w:rsidR="008F5E49" w:rsidRPr="003B29E6" w:rsidRDefault="008F5E49" w:rsidP="008F5E49">
      <w:pPr>
        <w:spacing w:line="276" w:lineRule="auto"/>
        <w:rPr>
          <w:rFonts w:ascii="Cambria" w:hAnsi="Cambria"/>
          <w:b/>
          <w:bCs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W</w:t>
      </w:r>
      <w:r w:rsidR="0050639F" w:rsidRPr="003B29E6">
        <w:rPr>
          <w:rFonts w:ascii="Cambria" w:hAnsi="Cambria"/>
          <w:color w:val="auto"/>
          <w:sz w:val="22"/>
          <w:szCs w:val="22"/>
          <w:lang w:val="pl-PL"/>
        </w:rPr>
        <w:t xml:space="preserve"> dniu</w:t>
      </w:r>
      <w:r w:rsidR="003762D1" w:rsidRPr="003B29E6">
        <w:rPr>
          <w:rFonts w:ascii="Cambria" w:hAnsi="Cambria"/>
          <w:color w:val="auto"/>
          <w:sz w:val="22"/>
          <w:szCs w:val="22"/>
          <w:lang w:val="pl-PL"/>
        </w:rPr>
        <w:t xml:space="preserve"> ...........................202</w:t>
      </w:r>
      <w:r w:rsidR="002252F1">
        <w:rPr>
          <w:rFonts w:ascii="Cambria" w:hAnsi="Cambria"/>
          <w:color w:val="auto"/>
          <w:sz w:val="22"/>
          <w:szCs w:val="22"/>
          <w:lang w:val="pl-PL"/>
        </w:rPr>
        <w:t>6</w:t>
      </w:r>
      <w:r w:rsidR="0097343F" w:rsidRPr="003B29E6">
        <w:rPr>
          <w:rFonts w:ascii="Cambria" w:hAnsi="Cambria"/>
          <w:color w:val="auto"/>
          <w:sz w:val="22"/>
          <w:szCs w:val="22"/>
          <w:lang w:val="pl-PL"/>
        </w:rPr>
        <w:t xml:space="preserve"> 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>r. w Gorlicach pomiędzy:</w:t>
      </w:r>
    </w:p>
    <w:p w:rsidR="008F5E49" w:rsidRPr="003B29E6" w:rsidRDefault="008F5E49" w:rsidP="008F5E49">
      <w:pPr>
        <w:spacing w:line="276" w:lineRule="auto"/>
        <w:jc w:val="both"/>
        <w:rPr>
          <w:rFonts w:ascii="Cambria" w:hAnsi="Cambria"/>
          <w:b/>
          <w:bCs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b/>
          <w:bCs/>
          <w:color w:val="auto"/>
          <w:sz w:val="22"/>
          <w:szCs w:val="22"/>
          <w:lang w:val="pl-PL"/>
        </w:rPr>
        <w:t>............................................................................</w:t>
      </w:r>
    </w:p>
    <w:p w:rsidR="005D152A" w:rsidRPr="003B29E6" w:rsidRDefault="005D152A" w:rsidP="008F5E49">
      <w:pPr>
        <w:spacing w:line="276" w:lineRule="auto"/>
        <w:jc w:val="both"/>
        <w:rPr>
          <w:rFonts w:ascii="Cambria" w:hAnsi="Cambria"/>
          <w:bCs/>
          <w:color w:val="auto"/>
          <w:sz w:val="22"/>
          <w:szCs w:val="22"/>
          <w:lang w:val="pl-PL"/>
        </w:rPr>
      </w:pPr>
      <w:proofErr w:type="spellStart"/>
      <w:r w:rsidRPr="003B29E6">
        <w:rPr>
          <w:rFonts w:ascii="Cambria" w:hAnsi="Cambria"/>
          <w:bCs/>
          <w:color w:val="auto"/>
          <w:sz w:val="22"/>
          <w:szCs w:val="22"/>
          <w:lang w:val="pl-PL"/>
        </w:rPr>
        <w:t>zam</w:t>
      </w:r>
      <w:proofErr w:type="spellEnd"/>
      <w:r w:rsidRPr="003B29E6">
        <w:rPr>
          <w:rFonts w:ascii="Cambria" w:hAnsi="Cambria"/>
          <w:bCs/>
          <w:color w:val="auto"/>
          <w:sz w:val="22"/>
          <w:szCs w:val="22"/>
          <w:lang w:val="pl-PL"/>
        </w:rPr>
        <w:t>…………………………………………………….</w:t>
      </w:r>
    </w:p>
    <w:p w:rsidR="008F5E49" w:rsidRPr="003B29E6" w:rsidRDefault="008F5E49" w:rsidP="008F5E49">
      <w:pPr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zwaną dalej Użyczającym</w:t>
      </w:r>
    </w:p>
    <w:p w:rsidR="008F5E49" w:rsidRPr="003B29E6" w:rsidRDefault="008F5E49" w:rsidP="008F5E49">
      <w:pPr>
        <w:spacing w:line="276" w:lineRule="auto"/>
        <w:jc w:val="both"/>
        <w:rPr>
          <w:rFonts w:ascii="Cambria" w:hAnsi="Cambria"/>
          <w:b/>
          <w:bCs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a</w:t>
      </w:r>
    </w:p>
    <w:p w:rsidR="0050639F" w:rsidRPr="003B29E6" w:rsidRDefault="008F5E49" w:rsidP="005063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b/>
          <w:bCs/>
          <w:color w:val="auto"/>
          <w:sz w:val="22"/>
          <w:szCs w:val="22"/>
          <w:lang w:val="pl-PL"/>
        </w:rPr>
        <w:t>Miastem Gorlice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 xml:space="preserve"> z siedzibą w Gorlicach, Rynek 2, 38-300 Gorlice, </w:t>
      </w:r>
    </w:p>
    <w:p w:rsidR="0050639F" w:rsidRPr="003B29E6" w:rsidRDefault="008F5E49" w:rsidP="005063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reprezentowanym przez:</w:t>
      </w:r>
      <w:r w:rsidR="0050639F" w:rsidRPr="003B29E6">
        <w:rPr>
          <w:rFonts w:ascii="Cambria" w:hAnsi="Cambria"/>
          <w:color w:val="auto"/>
          <w:sz w:val="22"/>
          <w:szCs w:val="22"/>
          <w:lang w:val="pl-PL"/>
        </w:rPr>
        <w:t xml:space="preserve"> ………………………………………………………….</w:t>
      </w:r>
    </w:p>
    <w:p w:rsidR="008F5E49" w:rsidRPr="003B29E6" w:rsidRDefault="008F5E49" w:rsidP="008F5E49">
      <w:pPr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zwanym dalej Biorącym do Używania,</w:t>
      </w:r>
    </w:p>
    <w:p w:rsidR="008F5E49" w:rsidRPr="003B29E6" w:rsidRDefault="008F5E49" w:rsidP="008F5E49">
      <w:pPr>
        <w:spacing w:line="276" w:lineRule="auto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została zawarta umowa następującej treści:</w:t>
      </w:r>
    </w:p>
    <w:p w:rsidR="008F5E49" w:rsidRPr="003B29E6" w:rsidRDefault="008F5E49" w:rsidP="008F5E49">
      <w:pPr>
        <w:spacing w:line="276" w:lineRule="auto"/>
        <w:jc w:val="center"/>
        <w:rPr>
          <w:rFonts w:ascii="Cambria" w:hAnsi="Cambria"/>
          <w:color w:val="auto"/>
          <w:sz w:val="22"/>
          <w:szCs w:val="22"/>
        </w:rPr>
      </w:pPr>
      <w:r w:rsidRPr="003B29E6">
        <w:rPr>
          <w:rFonts w:ascii="Cambria" w:hAnsi="Cambria"/>
          <w:color w:val="auto"/>
          <w:sz w:val="22"/>
          <w:szCs w:val="22"/>
        </w:rPr>
        <w:t>§ 1</w:t>
      </w:r>
    </w:p>
    <w:p w:rsidR="008F5E49" w:rsidRPr="003B29E6" w:rsidRDefault="008F5E49" w:rsidP="00422461">
      <w:pPr>
        <w:widowControl w:val="0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Przedmiotem użyczenia jest nieruchomość gruntowa/część nieruchomości gruntowej, położonej w Gorlicach przy ulicy ..................................., stanowiącej działkę ................., dla której Sąd Rejonowy w Gorlicach Wydział V Ksiąg Wieczystych prowadzi księgę wieczystą KW nr .................., oznaczona na szkicu sporządzonym na kopii mapy ewidencyjnej, o powierzchni ...........m</w:t>
      </w:r>
      <w:r w:rsidRPr="003B29E6">
        <w:rPr>
          <w:rFonts w:ascii="Cambria" w:hAnsi="Cambria"/>
          <w:color w:val="auto"/>
          <w:sz w:val="22"/>
          <w:szCs w:val="22"/>
          <w:vertAlign w:val="superscript"/>
          <w:lang w:val="pl-PL"/>
        </w:rPr>
        <w:t>2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 xml:space="preserve">. </w:t>
      </w:r>
    </w:p>
    <w:p w:rsidR="008F5E49" w:rsidRPr="003B29E6" w:rsidRDefault="008F5E49" w:rsidP="00422461">
      <w:pPr>
        <w:widowControl w:val="0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Użyczający oświadcza, że przedmiot użyczenia znajduje się w jego użytkowaniu wieczystym do dnia ................../ i stanowi jego własność.</w:t>
      </w:r>
    </w:p>
    <w:p w:rsidR="004F1818" w:rsidRPr="003B29E6" w:rsidRDefault="008F5E49" w:rsidP="004F1818">
      <w:pPr>
        <w:widowControl w:val="0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 xml:space="preserve">Użyczający oświadcza, że przedmiot użyczenia opisany w ust. 1 powyżej jest wolny od wad fizycznych i prawnych, nie jest obciążony jakimikolwiek prawami osób trzecich, w szczególności ograniczonymi prawami rzeczowymi i hipotekami. </w:t>
      </w:r>
    </w:p>
    <w:p w:rsidR="004F1818" w:rsidRPr="003B29E6" w:rsidRDefault="004F1818" w:rsidP="004F18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720"/>
        <w:jc w:val="both"/>
        <w:rPr>
          <w:rFonts w:ascii="Cambria" w:hAnsi="Cambria"/>
          <w:i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i/>
          <w:color w:val="auto"/>
          <w:sz w:val="22"/>
          <w:szCs w:val="22"/>
          <w:lang w:val="pl-PL"/>
        </w:rPr>
        <w:t xml:space="preserve">*3. Użyczający oświadcza, że </w:t>
      </w:r>
      <w:r w:rsidR="00AC35EC" w:rsidRPr="003B29E6">
        <w:rPr>
          <w:rFonts w:ascii="Cambria" w:hAnsi="Cambria"/>
          <w:i/>
          <w:color w:val="auto"/>
          <w:sz w:val="22"/>
          <w:szCs w:val="22"/>
          <w:lang w:val="pl-PL"/>
        </w:rPr>
        <w:t xml:space="preserve">ujawnione w dziale III i IV księgi wieczystej </w:t>
      </w:r>
      <w:r w:rsidR="00AC14AE" w:rsidRPr="003B29E6">
        <w:rPr>
          <w:rFonts w:ascii="Cambria" w:hAnsi="Cambria"/>
          <w:i/>
          <w:color w:val="auto"/>
          <w:sz w:val="22"/>
          <w:szCs w:val="22"/>
          <w:lang w:val="pl-PL"/>
        </w:rPr>
        <w:t xml:space="preserve">wskazanej w ust. 1 </w:t>
      </w:r>
      <w:r w:rsidR="00AC35EC" w:rsidRPr="003B29E6">
        <w:rPr>
          <w:rFonts w:ascii="Cambria" w:hAnsi="Cambria"/>
          <w:i/>
          <w:color w:val="auto"/>
          <w:sz w:val="22"/>
          <w:szCs w:val="22"/>
          <w:lang w:val="pl-PL"/>
        </w:rPr>
        <w:t xml:space="preserve">ograniczone prawa rzeczowe i hipoteki </w:t>
      </w:r>
      <w:r w:rsidR="000A65BE" w:rsidRPr="003B29E6">
        <w:rPr>
          <w:rFonts w:ascii="Cambria" w:hAnsi="Cambria"/>
          <w:i/>
          <w:color w:val="auto"/>
          <w:sz w:val="22"/>
          <w:szCs w:val="22"/>
          <w:lang w:val="pl-PL"/>
        </w:rPr>
        <w:t xml:space="preserve">nie </w:t>
      </w:r>
      <w:r w:rsidR="00AC35EC" w:rsidRPr="003B29E6">
        <w:rPr>
          <w:rFonts w:ascii="Cambria" w:hAnsi="Cambria"/>
          <w:i/>
          <w:color w:val="auto"/>
          <w:sz w:val="22"/>
          <w:szCs w:val="22"/>
          <w:lang w:val="pl-PL"/>
        </w:rPr>
        <w:t xml:space="preserve">mają wpływu na możliwość realizacji zadania </w:t>
      </w:r>
      <w:r w:rsidR="00AC14AE" w:rsidRPr="003B29E6">
        <w:rPr>
          <w:rFonts w:ascii="Cambria" w:hAnsi="Cambria"/>
          <w:i/>
          <w:color w:val="auto"/>
          <w:sz w:val="22"/>
          <w:szCs w:val="22"/>
          <w:lang w:val="pl-PL"/>
        </w:rPr>
        <w:t xml:space="preserve">o którym mowa w ust. 4, zadanie to nie będzie naruszało praw osób trzecich, zaś w razie </w:t>
      </w:r>
      <w:r w:rsidR="006D53EA" w:rsidRPr="003B29E6">
        <w:rPr>
          <w:rFonts w:ascii="Cambria" w:hAnsi="Cambria"/>
          <w:i/>
          <w:color w:val="auto"/>
          <w:sz w:val="22"/>
          <w:szCs w:val="22"/>
          <w:lang w:val="pl-PL"/>
        </w:rPr>
        <w:t>skorzystania przez wierzyciela z uprawnień wynikających z hipoteki zobowiązuje się do zwrotu na rzecz Biorącego do Używania równowartości wykonanych na nieruchomości nakładów</w:t>
      </w:r>
      <w:r w:rsidR="001E40D1" w:rsidRPr="003B29E6">
        <w:rPr>
          <w:rFonts w:ascii="Cambria" w:hAnsi="Cambria"/>
          <w:i/>
          <w:color w:val="auto"/>
          <w:sz w:val="22"/>
          <w:szCs w:val="22"/>
          <w:lang w:val="pl-PL"/>
        </w:rPr>
        <w:t xml:space="preserve"> oraz kosztów z nimi związanych</w:t>
      </w:r>
      <w:r w:rsidR="006D53EA" w:rsidRPr="003B29E6">
        <w:rPr>
          <w:rFonts w:ascii="Cambria" w:hAnsi="Cambria"/>
          <w:i/>
          <w:color w:val="auto"/>
          <w:sz w:val="22"/>
          <w:szCs w:val="22"/>
          <w:lang w:val="pl-PL"/>
        </w:rPr>
        <w:t xml:space="preserve">, według stanu z </w:t>
      </w:r>
      <w:r w:rsidR="008E3258" w:rsidRPr="003B29E6">
        <w:rPr>
          <w:rFonts w:ascii="Cambria" w:hAnsi="Cambria"/>
          <w:i/>
          <w:color w:val="auto"/>
          <w:sz w:val="22"/>
          <w:szCs w:val="22"/>
          <w:lang w:val="pl-PL"/>
        </w:rPr>
        <w:t xml:space="preserve">daty utraty własności nieruchomości. </w:t>
      </w:r>
    </w:p>
    <w:p w:rsidR="008F5E49" w:rsidRPr="00E0714D" w:rsidRDefault="008F5E49" w:rsidP="00422461">
      <w:pPr>
        <w:widowControl w:val="0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Umowa niniejsza wchodzi w życie i oddanie w użyczenie przedmiotu użyczenia nastąpi pod warunkiem wprowadzenia do Bu</w:t>
      </w:r>
      <w:r w:rsidR="00327CDA" w:rsidRPr="003B29E6">
        <w:rPr>
          <w:rFonts w:ascii="Cambria" w:hAnsi="Cambria"/>
          <w:color w:val="auto"/>
          <w:sz w:val="22"/>
          <w:szCs w:val="22"/>
          <w:lang w:val="pl-PL"/>
        </w:rPr>
        <w:t xml:space="preserve">dżetu Miasta Gorlice na rok </w:t>
      </w:r>
      <w:r w:rsidR="00327CDA" w:rsidRPr="00E0714D">
        <w:rPr>
          <w:rFonts w:ascii="Cambria" w:hAnsi="Cambria"/>
          <w:color w:val="000000" w:themeColor="text1"/>
          <w:sz w:val="22"/>
          <w:szCs w:val="22"/>
          <w:lang w:val="pl-PL"/>
        </w:rPr>
        <w:t>202</w:t>
      </w:r>
      <w:r w:rsidR="002252F1">
        <w:rPr>
          <w:rFonts w:ascii="Cambria" w:hAnsi="Cambria"/>
          <w:color w:val="000000" w:themeColor="text1"/>
          <w:sz w:val="22"/>
          <w:szCs w:val="22"/>
          <w:lang w:val="pl-PL"/>
        </w:rPr>
        <w:t>7</w:t>
      </w:r>
      <w:r w:rsidR="0097343F"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 </w:t>
      </w: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zadania pod nazwą "……………………………………………………………………………………..................................................................." </w:t>
      </w:r>
      <w:r w:rsidR="006D6671" w:rsidRPr="00E0714D">
        <w:rPr>
          <w:rFonts w:ascii="Cambria" w:hAnsi="Cambria"/>
          <w:color w:val="000000" w:themeColor="text1"/>
          <w:sz w:val="22"/>
          <w:szCs w:val="22"/>
          <w:lang w:val="pl-PL"/>
        </w:rPr>
        <w:t>lub zadania pod zmienion</w:t>
      </w:r>
      <w:r w:rsidR="00B32D86" w:rsidRPr="00E0714D">
        <w:rPr>
          <w:rFonts w:ascii="Cambria" w:hAnsi="Cambria"/>
          <w:color w:val="000000" w:themeColor="text1"/>
          <w:sz w:val="22"/>
          <w:szCs w:val="22"/>
          <w:lang w:val="pl-PL"/>
        </w:rPr>
        <w:t>ą</w:t>
      </w:r>
      <w:r w:rsidR="006D6671"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 nazwą, ale obejmującego jego zakres rzeczowy</w:t>
      </w: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.</w:t>
      </w:r>
    </w:p>
    <w:p w:rsidR="006D6671" w:rsidRPr="00E0714D" w:rsidRDefault="006D6671" w:rsidP="008E32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</w:p>
    <w:p w:rsidR="008F5E49" w:rsidRPr="00E0714D" w:rsidRDefault="008F5E49" w:rsidP="008F5E49">
      <w:pPr>
        <w:spacing w:line="276" w:lineRule="auto"/>
        <w:jc w:val="center"/>
        <w:rPr>
          <w:rFonts w:ascii="Cambria" w:hAnsi="Cambria"/>
          <w:color w:val="000000" w:themeColor="text1"/>
          <w:sz w:val="22"/>
          <w:szCs w:val="22"/>
        </w:rPr>
      </w:pPr>
      <w:r w:rsidRPr="00E0714D">
        <w:rPr>
          <w:rFonts w:ascii="Cambria" w:hAnsi="Cambria"/>
          <w:color w:val="000000" w:themeColor="text1"/>
          <w:sz w:val="22"/>
          <w:szCs w:val="22"/>
        </w:rPr>
        <w:t>§ 2</w:t>
      </w:r>
    </w:p>
    <w:p w:rsidR="008F5E49" w:rsidRPr="00E0714D" w:rsidRDefault="008F5E49" w:rsidP="00422461">
      <w:pPr>
        <w:widowControl w:val="0"/>
        <w:numPr>
          <w:ilvl w:val="1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709"/>
        </w:tabs>
        <w:suppressAutoHyphens/>
        <w:spacing w:line="276" w:lineRule="auto"/>
        <w:ind w:left="709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Umowę zawiera się na okres nieoznaczony.</w:t>
      </w:r>
    </w:p>
    <w:p w:rsidR="008F5E49" w:rsidRPr="00E0714D" w:rsidRDefault="008F5E49" w:rsidP="00422461">
      <w:pPr>
        <w:widowControl w:val="0"/>
        <w:numPr>
          <w:ilvl w:val="1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709"/>
        </w:tabs>
        <w:suppressAutoHyphens/>
        <w:spacing w:line="276" w:lineRule="auto"/>
        <w:ind w:left="709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Użyczający zobowiązuje się do nieodpłatnego przeniesienia prawa </w:t>
      </w:r>
      <w:r w:rsidR="00204E7B" w:rsidRPr="00E0714D">
        <w:rPr>
          <w:rFonts w:ascii="Cambria" w:hAnsi="Cambria"/>
          <w:color w:val="000000" w:themeColor="text1"/>
          <w:sz w:val="22"/>
          <w:szCs w:val="22"/>
          <w:lang w:val="pl-PL"/>
        </w:rPr>
        <w:t>własności/</w:t>
      </w: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wieczystego użytkowania przedmiotu użyczenia o którym mowa w § 1 ust. 1 na Biorącego do używana wraz z nieodpłatnym zapewnieniem odpowiedniego dostępu nieruchomości </w:t>
      </w:r>
      <w:r w:rsidR="0050639F" w:rsidRPr="00E0714D">
        <w:rPr>
          <w:rFonts w:ascii="Cambria" w:hAnsi="Cambria"/>
          <w:color w:val="000000" w:themeColor="text1"/>
          <w:sz w:val="22"/>
          <w:szCs w:val="22"/>
          <w:lang w:val="pl-PL"/>
        </w:rPr>
        <w:t>do drogi publicznej, w terminie do 2 miesięcy od daty wezwania przez Biorącego do używania do wykonania zobowiązania.</w:t>
      </w:r>
    </w:p>
    <w:p w:rsidR="008F5E49" w:rsidRPr="00E0714D" w:rsidRDefault="0050639F" w:rsidP="005063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709"/>
        <w:jc w:val="both"/>
        <w:rPr>
          <w:rFonts w:ascii="Cambria" w:hAnsi="Cambria"/>
          <w:i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i/>
          <w:color w:val="000000" w:themeColor="text1"/>
          <w:sz w:val="22"/>
          <w:szCs w:val="22"/>
          <w:lang w:val="pl-PL"/>
        </w:rPr>
        <w:t>* 2. Użyczający zobowiązuje się do nieodpłatnego ustanowienia na rzecz Biorącego do używania służebności gruntowej, polegającej na prawie umieszczenia na nieruchomości opisanej w § 1 ust. 1 urzą</w:t>
      </w:r>
      <w:r w:rsidR="00785AAE" w:rsidRPr="00E0714D">
        <w:rPr>
          <w:rFonts w:ascii="Cambria" w:hAnsi="Cambria"/>
          <w:i/>
          <w:color w:val="000000" w:themeColor="text1"/>
          <w:sz w:val="22"/>
          <w:szCs w:val="22"/>
          <w:lang w:val="pl-PL"/>
        </w:rPr>
        <w:t>dzeń związanych z …………………………………</w:t>
      </w:r>
      <w:r w:rsidRPr="00E0714D">
        <w:rPr>
          <w:rFonts w:ascii="Cambria" w:hAnsi="Cambria"/>
          <w:i/>
          <w:color w:val="000000" w:themeColor="text1"/>
          <w:sz w:val="22"/>
          <w:szCs w:val="22"/>
          <w:lang w:val="pl-PL"/>
        </w:rPr>
        <w:t xml:space="preserve"> , w terminie do 2 miesięcy  od  daty wezwania przez Biorącego do używania do ustanowienia przedmiotowej służebności. </w:t>
      </w:r>
    </w:p>
    <w:p w:rsidR="00B70554" w:rsidRPr="00E0714D" w:rsidRDefault="00B70554" w:rsidP="00B70554">
      <w:pPr>
        <w:widowControl w:val="0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lastRenderedPageBreak/>
        <w:t xml:space="preserve">W razie zbycia nieruchomości obejmującej przedmiot użyczenia, Użyczający zobowiązany jest do przeniesienia wszelkich swoich obowiązków, wynikających z niniejszej umowy na nabywcę. </w:t>
      </w:r>
    </w:p>
    <w:p w:rsidR="00F87E37" w:rsidRPr="00E0714D" w:rsidRDefault="00F87E37" w:rsidP="008E32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libri" w:hAnsi="Calibri"/>
          <w:i/>
          <w:color w:val="000000" w:themeColor="text1"/>
          <w:sz w:val="22"/>
          <w:szCs w:val="22"/>
          <w:lang w:val="pl-PL"/>
        </w:rPr>
      </w:pPr>
    </w:p>
    <w:p w:rsidR="008F5E49" w:rsidRPr="00E0714D" w:rsidRDefault="008F5E49" w:rsidP="008F5E49">
      <w:pPr>
        <w:spacing w:line="276" w:lineRule="auto"/>
        <w:jc w:val="center"/>
        <w:rPr>
          <w:rFonts w:ascii="Cambria" w:hAnsi="Cambria"/>
          <w:color w:val="000000" w:themeColor="text1"/>
          <w:sz w:val="22"/>
          <w:szCs w:val="22"/>
        </w:rPr>
      </w:pPr>
      <w:r w:rsidRPr="00E0714D">
        <w:rPr>
          <w:rFonts w:ascii="Cambria" w:hAnsi="Cambria"/>
          <w:color w:val="000000" w:themeColor="text1"/>
          <w:sz w:val="22"/>
          <w:szCs w:val="22"/>
        </w:rPr>
        <w:t>§ 3</w:t>
      </w:r>
    </w:p>
    <w:p w:rsidR="008F5E49" w:rsidRPr="00E0714D" w:rsidRDefault="008F5E49" w:rsidP="00422461">
      <w:pPr>
        <w:widowControl w:val="0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Przejęcie opisanego w § 1 ust 1 przedmiotu użyczenia nastąpi na podstawie sporządzonego projektu określającego położenie przedmiotu użyczenia oraz protokołu zdawczo-odbiorczego podpisanego przez przedstawicieli stron.</w:t>
      </w:r>
    </w:p>
    <w:p w:rsidR="008F5E49" w:rsidRPr="00E0714D" w:rsidRDefault="008F5E49" w:rsidP="00422461">
      <w:pPr>
        <w:widowControl w:val="0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Biorący do Używania oświadcza, że jest mu znany stan przedmiotu użyczenia. Użyczający oświadcza, że przedmiot użyczenia pozostaje zdatny do realizacji zadania o którym mowa w § 1 ust. 4. </w:t>
      </w:r>
    </w:p>
    <w:p w:rsidR="00A51752" w:rsidRPr="00E0714D" w:rsidRDefault="00A51752" w:rsidP="006D6671">
      <w:pPr>
        <w:spacing w:line="276" w:lineRule="auto"/>
        <w:rPr>
          <w:rFonts w:ascii="Cambria" w:hAnsi="Cambria"/>
          <w:color w:val="000000" w:themeColor="text1"/>
          <w:sz w:val="22"/>
          <w:szCs w:val="22"/>
          <w:lang w:val="pl-PL"/>
        </w:rPr>
      </w:pPr>
    </w:p>
    <w:p w:rsidR="008F5E49" w:rsidRPr="00E0714D" w:rsidRDefault="008F5E49" w:rsidP="008F5E49">
      <w:pPr>
        <w:spacing w:line="276" w:lineRule="auto"/>
        <w:jc w:val="center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§ 4</w:t>
      </w:r>
    </w:p>
    <w:p w:rsidR="008F5E49" w:rsidRPr="005C0955" w:rsidRDefault="008F5E49" w:rsidP="009C108A">
      <w:pPr>
        <w:pStyle w:val="Akapitzlist"/>
        <w:numPr>
          <w:ilvl w:val="0"/>
          <w:numId w:val="60"/>
        </w:numPr>
        <w:jc w:val="both"/>
        <w:rPr>
          <w:rFonts w:ascii="Cambria" w:hAnsi="Cambria"/>
          <w:color w:val="000000" w:themeColor="text1"/>
        </w:rPr>
      </w:pPr>
      <w:r w:rsidRPr="00E0714D">
        <w:rPr>
          <w:rFonts w:ascii="Cambria" w:hAnsi="Cambria"/>
          <w:color w:val="000000" w:themeColor="text1"/>
        </w:rPr>
        <w:t>Biorący do Używania zobowiązuje się używać przedmiotu użyczenia zgodnie z jego przezn</w:t>
      </w:r>
      <w:r w:rsidRPr="00E0714D">
        <w:rPr>
          <w:rFonts w:ascii="Cambria" w:hAnsi="Cambria"/>
          <w:color w:val="000000" w:themeColor="text1"/>
        </w:rPr>
        <w:t>a</w:t>
      </w:r>
      <w:r w:rsidRPr="00E0714D">
        <w:rPr>
          <w:rFonts w:ascii="Cambria" w:hAnsi="Cambria"/>
          <w:color w:val="000000" w:themeColor="text1"/>
        </w:rPr>
        <w:t>czeniem wyłącznie na potrzeby realizacji zadania opisanego w §</w:t>
      </w:r>
      <w:r w:rsidR="001D7E4B" w:rsidRPr="00E0714D">
        <w:rPr>
          <w:rFonts w:ascii="Cambria" w:hAnsi="Cambria"/>
          <w:color w:val="000000" w:themeColor="text1"/>
        </w:rPr>
        <w:t xml:space="preserve"> 1 ust. 4</w:t>
      </w:r>
      <w:r w:rsidRPr="00E0714D">
        <w:rPr>
          <w:rFonts w:ascii="Cambria" w:hAnsi="Cambria"/>
          <w:color w:val="000000" w:themeColor="text1"/>
        </w:rPr>
        <w:t xml:space="preserve"> i nie będzie go odd</w:t>
      </w:r>
      <w:r w:rsidRPr="00E0714D">
        <w:rPr>
          <w:rFonts w:ascii="Cambria" w:hAnsi="Cambria"/>
          <w:color w:val="000000" w:themeColor="text1"/>
        </w:rPr>
        <w:t>a</w:t>
      </w:r>
      <w:r w:rsidRPr="00E0714D">
        <w:rPr>
          <w:rFonts w:ascii="Cambria" w:hAnsi="Cambria"/>
          <w:color w:val="000000" w:themeColor="text1"/>
        </w:rPr>
        <w:t xml:space="preserve">wał w użyczenie ani </w:t>
      </w:r>
      <w:r w:rsidRPr="005C0955">
        <w:rPr>
          <w:rFonts w:ascii="Cambria" w:hAnsi="Cambria"/>
          <w:color w:val="000000" w:themeColor="text1"/>
        </w:rPr>
        <w:t xml:space="preserve">najem </w:t>
      </w:r>
      <w:r w:rsidR="00715D4B" w:rsidRPr="005C0955">
        <w:rPr>
          <w:rFonts w:ascii="Cambria" w:hAnsi="Cambria"/>
          <w:color w:val="000000" w:themeColor="text1"/>
        </w:rPr>
        <w:t xml:space="preserve">lub dzierżawę </w:t>
      </w:r>
      <w:r w:rsidRPr="005C0955">
        <w:rPr>
          <w:rFonts w:ascii="Cambria" w:hAnsi="Cambria"/>
          <w:color w:val="000000" w:themeColor="text1"/>
        </w:rPr>
        <w:t>osobie trzeciej, z zastrzeżeniem wykonania, utrz</w:t>
      </w:r>
      <w:r w:rsidRPr="005C0955">
        <w:rPr>
          <w:rFonts w:ascii="Cambria" w:hAnsi="Cambria"/>
          <w:color w:val="000000" w:themeColor="text1"/>
        </w:rPr>
        <w:t>y</w:t>
      </w:r>
      <w:r w:rsidRPr="005C0955">
        <w:rPr>
          <w:rFonts w:ascii="Cambria" w:hAnsi="Cambria"/>
          <w:color w:val="000000" w:themeColor="text1"/>
        </w:rPr>
        <w:t xml:space="preserve">mania i nieodpłatnego udostępnienia wszystkim zainteresowanym obiektu wykonanego w ramach projektu o którym mowa w § 1 ust. 4. </w:t>
      </w:r>
      <w:r w:rsidR="005C0955" w:rsidRPr="005C0955">
        <w:rPr>
          <w:rFonts w:ascii="Cambria" w:hAnsi="Cambria"/>
          <w:color w:val="000000" w:themeColor="text1"/>
        </w:rPr>
        <w:t xml:space="preserve">Na podstawie niniejszej umowy </w:t>
      </w:r>
      <w:r w:rsidR="005C0955" w:rsidRPr="005C0955">
        <w:rPr>
          <w:rFonts w:ascii="Cambria" w:hAnsi="Cambria"/>
        </w:rPr>
        <w:t xml:space="preserve">Biorący </w:t>
      </w:r>
      <w:r w:rsidR="005C0955" w:rsidRPr="005C0955">
        <w:rPr>
          <w:rFonts w:ascii="Cambria" w:hAnsi="Cambria"/>
          <w:color w:val="000000" w:themeColor="text1"/>
        </w:rPr>
        <w:t>do Uż</w:t>
      </w:r>
      <w:r w:rsidR="005C0955" w:rsidRPr="005C0955">
        <w:rPr>
          <w:rFonts w:ascii="Cambria" w:hAnsi="Cambria"/>
          <w:color w:val="000000" w:themeColor="text1"/>
        </w:rPr>
        <w:t>y</w:t>
      </w:r>
      <w:r w:rsidR="005C0955" w:rsidRPr="005C0955">
        <w:rPr>
          <w:rFonts w:ascii="Cambria" w:hAnsi="Cambria"/>
          <w:color w:val="000000" w:themeColor="text1"/>
        </w:rPr>
        <w:t>wania</w:t>
      </w:r>
      <w:r w:rsidR="005C0955" w:rsidRPr="005C0955">
        <w:rPr>
          <w:rFonts w:ascii="Cambria" w:hAnsi="Cambria"/>
        </w:rPr>
        <w:t xml:space="preserve"> posiada prawo do dysponowania nieruchomością na cele budowlane</w:t>
      </w:r>
      <w:r w:rsidR="005C0955">
        <w:rPr>
          <w:rFonts w:ascii="Cambria" w:hAnsi="Cambria"/>
          <w:color w:val="000000" w:themeColor="text1"/>
        </w:rPr>
        <w:t xml:space="preserve">. </w:t>
      </w:r>
      <w:r w:rsidRPr="005C0955">
        <w:rPr>
          <w:rFonts w:ascii="Cambria" w:hAnsi="Cambria"/>
          <w:color w:val="000000" w:themeColor="text1"/>
        </w:rPr>
        <w:t>Użyczający wyr</w:t>
      </w:r>
      <w:r w:rsidRPr="005C0955">
        <w:rPr>
          <w:rFonts w:ascii="Cambria" w:hAnsi="Cambria"/>
          <w:color w:val="000000" w:themeColor="text1"/>
        </w:rPr>
        <w:t>a</w:t>
      </w:r>
      <w:r w:rsidRPr="005C0955">
        <w:rPr>
          <w:rFonts w:ascii="Cambria" w:hAnsi="Cambria"/>
          <w:color w:val="000000" w:themeColor="text1"/>
        </w:rPr>
        <w:t>ża zgodę na korzystanie z przedmiotu użyczenia i zrealizowanych na nim inwestycji jako ter</w:t>
      </w:r>
      <w:r w:rsidRPr="005C0955">
        <w:rPr>
          <w:rFonts w:ascii="Cambria" w:hAnsi="Cambria"/>
          <w:color w:val="000000" w:themeColor="text1"/>
        </w:rPr>
        <w:t>e</w:t>
      </w:r>
      <w:r w:rsidRPr="005C0955">
        <w:rPr>
          <w:rFonts w:ascii="Cambria" w:hAnsi="Cambria"/>
          <w:color w:val="000000" w:themeColor="text1"/>
        </w:rPr>
        <w:t xml:space="preserve">nu ogólnodostępnego. </w:t>
      </w:r>
    </w:p>
    <w:p w:rsidR="009C108A" w:rsidRPr="005C0955" w:rsidRDefault="009C108A" w:rsidP="008F5E49">
      <w:pPr>
        <w:pStyle w:val="Akapitzlist"/>
        <w:numPr>
          <w:ilvl w:val="0"/>
          <w:numId w:val="60"/>
        </w:numPr>
        <w:jc w:val="both"/>
        <w:rPr>
          <w:rFonts w:ascii="Cambria" w:hAnsi="Cambria"/>
          <w:color w:val="000000" w:themeColor="text1"/>
        </w:rPr>
      </w:pPr>
      <w:r w:rsidRPr="005C0955">
        <w:rPr>
          <w:rFonts w:ascii="Cambria" w:hAnsi="Cambria"/>
          <w:color w:val="000000" w:themeColor="text1"/>
        </w:rPr>
        <w:t xml:space="preserve">Środki trwałe powstałe w wyniku realizacji zadania stanowić będą własność Biorącego do Używania i Użyczający nie będzie wobec nich wywodzić jakichkolwiek uprawnień. </w:t>
      </w:r>
    </w:p>
    <w:p w:rsidR="008F5E49" w:rsidRPr="00E0714D" w:rsidRDefault="008F5E49" w:rsidP="008F5E49">
      <w:pPr>
        <w:spacing w:line="276" w:lineRule="auto"/>
        <w:jc w:val="center"/>
        <w:rPr>
          <w:rFonts w:ascii="Cambria" w:hAnsi="Cambria"/>
          <w:color w:val="000000" w:themeColor="text1"/>
          <w:sz w:val="22"/>
          <w:szCs w:val="22"/>
        </w:rPr>
      </w:pPr>
      <w:r w:rsidRPr="00E0714D">
        <w:rPr>
          <w:rFonts w:ascii="Cambria" w:hAnsi="Cambria"/>
          <w:color w:val="000000" w:themeColor="text1"/>
          <w:sz w:val="22"/>
          <w:szCs w:val="22"/>
        </w:rPr>
        <w:t>§ 5</w:t>
      </w:r>
    </w:p>
    <w:p w:rsidR="008F5E49" w:rsidRPr="00E0714D" w:rsidRDefault="008F5E49" w:rsidP="00422461">
      <w:pPr>
        <w:widowControl w:val="0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Użyczający może wypowiedzieć niniejszą Umowę w przypadkach:</w:t>
      </w:r>
    </w:p>
    <w:p w:rsidR="008F5E49" w:rsidRPr="00E0714D" w:rsidRDefault="008F5E49" w:rsidP="00422461">
      <w:pPr>
        <w:widowControl w:val="0"/>
        <w:numPr>
          <w:ilvl w:val="1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naruszenia przez Biorącego do Używania zapisów §</w:t>
      </w:r>
      <w:r w:rsidR="001D7E4B"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 </w:t>
      </w: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4,</w:t>
      </w:r>
    </w:p>
    <w:p w:rsidR="008F5E49" w:rsidRPr="00E0714D" w:rsidRDefault="008F5E49" w:rsidP="00422461">
      <w:pPr>
        <w:widowControl w:val="0"/>
        <w:numPr>
          <w:ilvl w:val="1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gdy Biorący do Używania lub osoby działające w jego imieniu i na jego zlecenie dopuści się dewastacji przedmiotu użyczenia.</w:t>
      </w:r>
    </w:p>
    <w:p w:rsidR="008F5E49" w:rsidRPr="00E0714D" w:rsidRDefault="008F5E49" w:rsidP="00422461">
      <w:pPr>
        <w:widowControl w:val="0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Biorący do Używania może wypowiedzieć Umowę niniejszą w przypadkach:</w:t>
      </w:r>
    </w:p>
    <w:p w:rsidR="008F5E49" w:rsidRPr="00E0714D" w:rsidRDefault="008F5E49" w:rsidP="00422461">
      <w:pPr>
        <w:widowControl w:val="0"/>
        <w:numPr>
          <w:ilvl w:val="1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jeżeli przedmiot użyczenia nie będzie nadawał się do użytku opisanego w § 1 ust. 4,</w:t>
      </w:r>
    </w:p>
    <w:p w:rsidR="008F5E49" w:rsidRPr="00E0714D" w:rsidRDefault="008F5E49" w:rsidP="00422461">
      <w:pPr>
        <w:widowControl w:val="0"/>
        <w:numPr>
          <w:ilvl w:val="1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jeżeli przedmiot użyczenia okaże się zbędny dla realizacji zadania o którym mowa w § 1 ust. 4, </w:t>
      </w:r>
    </w:p>
    <w:p w:rsidR="008F5E49" w:rsidRPr="00E0714D" w:rsidRDefault="00204E7B" w:rsidP="00422461">
      <w:pPr>
        <w:widowControl w:val="0"/>
        <w:numPr>
          <w:ilvl w:val="1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jeżeli U</w:t>
      </w:r>
      <w:r w:rsidR="008F5E49" w:rsidRPr="00E0714D">
        <w:rPr>
          <w:rFonts w:ascii="Cambria" w:hAnsi="Cambria"/>
          <w:color w:val="000000" w:themeColor="text1"/>
          <w:sz w:val="22"/>
          <w:szCs w:val="22"/>
          <w:lang w:val="pl-PL"/>
        </w:rPr>
        <w:t>życzający (osoby działające w jego imieniu lub na jego zlecenie) będą uniemożliwiać bądź utrudniać Biorącemu do Używania korzystanie z przedmiotu użyczenia,</w:t>
      </w:r>
    </w:p>
    <w:p w:rsidR="00BC0612" w:rsidRPr="00E0714D" w:rsidRDefault="008F5E49" w:rsidP="00BC0612">
      <w:pPr>
        <w:widowControl w:val="0"/>
        <w:numPr>
          <w:ilvl w:val="1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Użyczający pomimo upływu te</w:t>
      </w:r>
      <w:r w:rsidR="001D7E4B" w:rsidRPr="00E0714D">
        <w:rPr>
          <w:rFonts w:ascii="Cambria" w:hAnsi="Cambria"/>
          <w:color w:val="000000" w:themeColor="text1"/>
          <w:sz w:val="22"/>
          <w:szCs w:val="22"/>
          <w:lang w:val="pl-PL"/>
        </w:rPr>
        <w:t>rminu o którym mowa w § 2 ust. 2</w:t>
      </w: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 nie podjął czynności zmierzających do przeniesienia własności/użytkowania wieczy</w:t>
      </w:r>
      <w:r w:rsidR="00BC0612"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stego </w:t>
      </w:r>
      <w:r w:rsidR="001D7E4B"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albo ustanowienia służebności </w:t>
      </w:r>
      <w:r w:rsidR="00BC0612"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na </w:t>
      </w:r>
      <w:r w:rsidR="001D7E4B"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rzecz </w:t>
      </w:r>
      <w:r w:rsidR="00BC0612"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Biorącego w użyczenie, </w:t>
      </w:r>
    </w:p>
    <w:p w:rsidR="00BC0612" w:rsidRPr="00E0714D" w:rsidRDefault="00BC0612" w:rsidP="00BC0612">
      <w:pPr>
        <w:widowControl w:val="0"/>
        <w:numPr>
          <w:ilvl w:val="1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 w:cs="CIDFont+F1"/>
          <w:color w:val="000000" w:themeColor="text1"/>
          <w:sz w:val="22"/>
          <w:szCs w:val="22"/>
          <w:lang w:val="pl-PL"/>
        </w:rPr>
        <w:t>gdy dalsze wykonywanie umowy nie leży w interesie publicznym, czego nie można</w:t>
      </w: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 </w:t>
      </w:r>
      <w:r w:rsidRPr="00E0714D">
        <w:rPr>
          <w:rFonts w:ascii="Cambria" w:hAnsi="Cambria" w:cs="CIDFont+F1"/>
          <w:color w:val="000000" w:themeColor="text1"/>
          <w:sz w:val="22"/>
          <w:szCs w:val="22"/>
          <w:lang w:val="pl-PL"/>
        </w:rPr>
        <w:t>było przewidzieć w chwili zawarcia umowy.</w:t>
      </w:r>
    </w:p>
    <w:p w:rsidR="008F5E49" w:rsidRPr="00E0714D" w:rsidRDefault="008F5E49" w:rsidP="001D7E4B">
      <w:pPr>
        <w:widowControl w:val="0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Poza okolicznościami wskazanymi w ust.  1 i 2 strony wyłączają możliwość wypowiedzenia niniejszej umowy i zastrzegają możliwość jej rozwiązania wyłącznie za porozumieniem stron. </w:t>
      </w:r>
    </w:p>
    <w:p w:rsidR="008F5E49" w:rsidRPr="00E0714D" w:rsidRDefault="008F5E49" w:rsidP="001D7E4B">
      <w:pPr>
        <w:widowControl w:val="0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W razie zakończenia użyczenia, z zastrzeżeniem wykonania obowiązku Użyczającego o którym mowa w § 2 ust. 2, Biorący do Używania zobowiązuje się niezwłocznie zwrócić przedmiot użyczenia bez dodatkowych wezwań. </w:t>
      </w:r>
    </w:p>
    <w:p w:rsidR="008F5E49" w:rsidRPr="00E0714D" w:rsidRDefault="008F5E49" w:rsidP="001D7E4B">
      <w:pPr>
        <w:widowControl w:val="0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Zwrot przedmiotu użyczenia nastąpi na mocy protokołu zdawczo-odbiorczego, określającego stan i zagospodarowanie przedmiotu użyczenia.</w:t>
      </w:r>
    </w:p>
    <w:p w:rsidR="00B70554" w:rsidRPr="00E0714D" w:rsidRDefault="008F5E49" w:rsidP="00B70554">
      <w:pPr>
        <w:widowControl w:val="0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W razie rozwiązania umowy użyczenia po zrealizowaniu zadania opisanego w § 1 ust. 4, Użyczający zobowiązuje się do zwrotu na rzecz Biorącego do Używania równowartości </w:t>
      </w:r>
      <w:r w:rsidR="001E40D1" w:rsidRPr="00E0714D">
        <w:rPr>
          <w:rFonts w:ascii="Cambria" w:hAnsi="Cambria"/>
          <w:color w:val="000000" w:themeColor="text1"/>
          <w:sz w:val="22"/>
          <w:szCs w:val="22"/>
          <w:lang w:val="pl-PL"/>
        </w:rPr>
        <w:lastRenderedPageBreak/>
        <w:t xml:space="preserve">wykonanych na nieruchomości nakładów oraz kosztów z nimi związanych, według stanu z daty </w:t>
      </w:r>
      <w:r w:rsidR="00180775" w:rsidRPr="00E0714D">
        <w:rPr>
          <w:rFonts w:ascii="Cambria" w:hAnsi="Cambria"/>
          <w:color w:val="000000" w:themeColor="text1"/>
          <w:sz w:val="22"/>
          <w:szCs w:val="22"/>
          <w:lang w:val="pl-PL"/>
        </w:rPr>
        <w:t>rozwiązania umowy.</w:t>
      </w:r>
      <w:r w:rsidR="001E40D1"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 </w:t>
      </w:r>
    </w:p>
    <w:p w:rsidR="008F5E49" w:rsidRPr="00E0714D" w:rsidRDefault="008F5E49" w:rsidP="001D7E4B">
      <w:pPr>
        <w:spacing w:line="276" w:lineRule="auto"/>
        <w:jc w:val="center"/>
        <w:rPr>
          <w:rFonts w:ascii="Cambria" w:hAnsi="Cambria"/>
          <w:color w:val="000000" w:themeColor="text1"/>
          <w:sz w:val="22"/>
          <w:szCs w:val="22"/>
        </w:rPr>
      </w:pPr>
      <w:r w:rsidRPr="00E0714D">
        <w:rPr>
          <w:rFonts w:ascii="Cambria" w:hAnsi="Cambria"/>
          <w:color w:val="000000" w:themeColor="text1"/>
          <w:sz w:val="22"/>
          <w:szCs w:val="22"/>
        </w:rPr>
        <w:t>§ 6</w:t>
      </w:r>
    </w:p>
    <w:p w:rsidR="008F5E49" w:rsidRPr="00E0714D" w:rsidRDefault="008F5E49" w:rsidP="001D7E4B">
      <w:pPr>
        <w:widowControl w:val="0"/>
        <w:numPr>
          <w:ilvl w:val="2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709"/>
        <w:jc w:val="both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W razie braku przeniesienia prawa </w:t>
      </w:r>
      <w:r w:rsidR="001D7E4B" w:rsidRPr="00E0714D">
        <w:rPr>
          <w:rFonts w:ascii="Cambria" w:hAnsi="Cambria"/>
          <w:color w:val="000000" w:themeColor="text1"/>
          <w:sz w:val="22"/>
          <w:szCs w:val="22"/>
          <w:lang w:val="pl-PL"/>
        </w:rPr>
        <w:t>własności/</w:t>
      </w: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użytkowania wieczystego </w:t>
      </w:r>
      <w:r w:rsidR="001D7E4B"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albo ustanowienia służebności </w:t>
      </w: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na </w:t>
      </w:r>
      <w:r w:rsidR="001D7E4B"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rzecz </w:t>
      </w: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Biorącego w użyczenie, </w:t>
      </w:r>
      <w:r w:rsidR="001D7E4B" w:rsidRPr="00E0714D">
        <w:rPr>
          <w:rFonts w:ascii="Cambria" w:hAnsi="Cambria"/>
          <w:color w:val="000000" w:themeColor="text1"/>
          <w:sz w:val="22"/>
          <w:szCs w:val="22"/>
          <w:lang w:val="pl-PL"/>
        </w:rPr>
        <w:t>zgodnie z treścią § 2 ust. 2</w:t>
      </w:r>
      <w:r w:rsidR="009A3175" w:rsidRPr="00E0714D">
        <w:rPr>
          <w:rFonts w:ascii="Cambria" w:hAnsi="Cambria"/>
          <w:color w:val="000000" w:themeColor="text1"/>
          <w:sz w:val="22"/>
          <w:szCs w:val="22"/>
          <w:lang w:val="pl-PL"/>
        </w:rPr>
        <w:t xml:space="preserve"> oraz w razie  nieprzeniesienia praw i obowiązków z umowy w okolicznościach opisanych w § 2 ust. 3, </w:t>
      </w: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Użyczający zapłaci na rzecz Biorącego do używania karę umowną w wysokości równowartości kosztów poniesionych na realizację zadania o którym mowa w § 1 ust. 4.</w:t>
      </w:r>
    </w:p>
    <w:p w:rsidR="008F5E49" w:rsidRPr="003B29E6" w:rsidRDefault="008F5E49" w:rsidP="001D7E4B">
      <w:pPr>
        <w:widowControl w:val="0"/>
        <w:numPr>
          <w:ilvl w:val="2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709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E0714D">
        <w:rPr>
          <w:rFonts w:ascii="Cambria" w:hAnsi="Cambria"/>
          <w:color w:val="000000" w:themeColor="text1"/>
          <w:sz w:val="22"/>
          <w:szCs w:val="22"/>
          <w:lang w:val="pl-PL"/>
        </w:rPr>
        <w:t>Biorący do używania może dochodzić odszkodowania przenoszącego wysokość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 xml:space="preserve"> kary umownej do wysokości rzeczywiście poniesionej szkody. Jako szkodę strony w szczególności przyjmują pełną wartość koniecznego ewentualnie do zwrotu w związku z rozwiązaniem niniejszej umowy dofinansowania uzyskanego w ramach programu obejmującego wykonanie inwestycji o której mowa w § 1 ust. 4. </w:t>
      </w:r>
    </w:p>
    <w:p w:rsidR="008F5E49" w:rsidRPr="003B29E6" w:rsidRDefault="008F5E49" w:rsidP="001D7E4B">
      <w:pPr>
        <w:spacing w:line="276" w:lineRule="auto"/>
        <w:jc w:val="center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§ 7</w:t>
      </w:r>
    </w:p>
    <w:p w:rsidR="008F5E49" w:rsidRPr="003B29E6" w:rsidRDefault="008F5E49" w:rsidP="001D7E4B">
      <w:pPr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1. Wszystkie koszty wynikające z korzystania z przedmiotu użyczenia przez cały czas trwania umowy poniesie Biorący do Używania.</w:t>
      </w:r>
    </w:p>
    <w:p w:rsidR="00A51752" w:rsidRPr="003B29E6" w:rsidRDefault="008F5E49" w:rsidP="001D7E4B">
      <w:pPr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2. Wszelkie naprawy, których dokonanie stanie się konieczne w trakcie trwania niniejszego stosunku użyczenia, przeprowadzi Biorący do Używania na własny koszt.</w:t>
      </w:r>
    </w:p>
    <w:p w:rsidR="008F5E49" w:rsidRPr="003B29E6" w:rsidRDefault="008F5E49" w:rsidP="001D7E4B">
      <w:pPr>
        <w:spacing w:line="276" w:lineRule="auto"/>
        <w:jc w:val="center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§ 8</w:t>
      </w:r>
    </w:p>
    <w:p w:rsidR="008F5E49" w:rsidRPr="003B29E6" w:rsidRDefault="008F5E49" w:rsidP="001D7E4B">
      <w:pPr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Wszelkie zmiany i uzupełnienia oraz przedłużenie niniejszej umowy wymagają formy pisemnej w p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>o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>staci aneksu pod rygorem nieważności.</w:t>
      </w:r>
    </w:p>
    <w:p w:rsidR="008F5E49" w:rsidRPr="003B29E6" w:rsidRDefault="008F5E49" w:rsidP="001D7E4B">
      <w:pPr>
        <w:spacing w:line="276" w:lineRule="auto"/>
        <w:jc w:val="center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§ 9</w:t>
      </w:r>
    </w:p>
    <w:p w:rsidR="002F401B" w:rsidRPr="003B29E6" w:rsidRDefault="008F5E49" w:rsidP="001D7E4B">
      <w:pPr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W sprawach nieuregulowanych niniejszą umową mają zastosowanie powszechnie obowiązujące prz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>e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>pisy ustawy w szczególności Kodeksu cywilnego.</w:t>
      </w:r>
    </w:p>
    <w:p w:rsidR="002F401B" w:rsidRPr="003B29E6" w:rsidRDefault="002F401B" w:rsidP="001D7E4B">
      <w:pPr>
        <w:pStyle w:val="Bezodstpw"/>
        <w:spacing w:line="276" w:lineRule="auto"/>
        <w:jc w:val="center"/>
        <w:rPr>
          <w:rFonts w:ascii="Cambria" w:hAnsi="Cambria" w:cs="Arial"/>
          <w:color w:val="auto"/>
          <w:sz w:val="22"/>
          <w:szCs w:val="22"/>
        </w:rPr>
      </w:pPr>
      <w:r w:rsidRPr="003B29E6">
        <w:rPr>
          <w:rFonts w:ascii="Cambria" w:hAnsi="Cambria" w:cs="Arial"/>
          <w:color w:val="auto"/>
          <w:sz w:val="22"/>
          <w:szCs w:val="22"/>
        </w:rPr>
        <w:t>§ 10</w:t>
      </w:r>
    </w:p>
    <w:p w:rsidR="002F401B" w:rsidRPr="003B29E6" w:rsidRDefault="002F401B" w:rsidP="001D7E4B">
      <w:pPr>
        <w:pStyle w:val="Bezodstpw"/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567"/>
        <w:jc w:val="both"/>
        <w:rPr>
          <w:rFonts w:ascii="Cambria" w:hAnsi="Cambria" w:cs="Arial"/>
          <w:color w:val="auto"/>
          <w:sz w:val="22"/>
          <w:szCs w:val="22"/>
          <w:lang w:val="pl-PL"/>
        </w:rPr>
      </w:pPr>
      <w:r w:rsidRPr="003B29E6">
        <w:rPr>
          <w:rFonts w:ascii="Cambria" w:hAnsi="Cambria" w:cs="Arial"/>
          <w:color w:val="auto"/>
          <w:sz w:val="22"/>
          <w:szCs w:val="22"/>
          <w:lang w:val="pl-PL"/>
        </w:rPr>
        <w:t>Administratorem danych osobowych udostępnionych przez Użyczającego, będącego osobą f</w:t>
      </w:r>
      <w:r w:rsidRPr="003B29E6">
        <w:rPr>
          <w:rFonts w:ascii="Cambria" w:hAnsi="Cambria" w:cs="Arial"/>
          <w:color w:val="auto"/>
          <w:sz w:val="22"/>
          <w:szCs w:val="22"/>
          <w:lang w:val="pl-PL"/>
        </w:rPr>
        <w:t>i</w:t>
      </w:r>
      <w:r w:rsidRPr="003B29E6">
        <w:rPr>
          <w:rFonts w:ascii="Cambria" w:hAnsi="Cambria" w:cs="Arial"/>
          <w:color w:val="auto"/>
          <w:sz w:val="22"/>
          <w:szCs w:val="22"/>
          <w:lang w:val="pl-PL"/>
        </w:rPr>
        <w:t xml:space="preserve">zyczną, jest Burmistrz Miasta Gorlice, Rynek 2, 38 – 300 Gorlice. </w:t>
      </w:r>
    </w:p>
    <w:p w:rsidR="002F401B" w:rsidRPr="003B29E6" w:rsidRDefault="002F401B" w:rsidP="001D7E4B">
      <w:pPr>
        <w:pStyle w:val="Bezodstpw"/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567"/>
        <w:jc w:val="both"/>
        <w:rPr>
          <w:rFonts w:ascii="Cambria" w:hAnsi="Cambria" w:cs="Arial"/>
          <w:color w:val="auto"/>
          <w:sz w:val="22"/>
          <w:szCs w:val="22"/>
          <w:lang w:val="pl-PL"/>
        </w:rPr>
      </w:pPr>
      <w:r w:rsidRPr="003B29E6">
        <w:rPr>
          <w:rFonts w:ascii="Cambria" w:hAnsi="Cambria" w:cs="Arial"/>
          <w:color w:val="auto"/>
          <w:sz w:val="22"/>
          <w:szCs w:val="22"/>
          <w:lang w:val="pl-PL"/>
        </w:rPr>
        <w:t xml:space="preserve">Administrator wyznaczył inspektora ochrony danych osobowych. Dane kontaktowe inspektora: Katarzyna Walczy 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>e-mail: </w:t>
      </w:r>
      <w:hyperlink r:id="rId8" w:history="1">
        <w:r w:rsidR="00785AAE" w:rsidRPr="003B29E6">
          <w:rPr>
            <w:rStyle w:val="Hipercze"/>
            <w:color w:val="auto"/>
            <w:lang w:val="pl-PL"/>
          </w:rPr>
          <w:t>iod@cuw.gorlice.pl</w:t>
        </w:r>
      </w:hyperlink>
      <w:r w:rsidRPr="003B29E6">
        <w:rPr>
          <w:rFonts w:ascii="Cambria" w:hAnsi="Cambria"/>
          <w:color w:val="auto"/>
          <w:sz w:val="22"/>
          <w:szCs w:val="22"/>
          <w:lang w:val="pl-PL"/>
        </w:rPr>
        <w:t xml:space="preserve">. </w:t>
      </w:r>
    </w:p>
    <w:p w:rsidR="002F401B" w:rsidRPr="003B29E6" w:rsidRDefault="002F401B" w:rsidP="001D7E4B">
      <w:pPr>
        <w:pStyle w:val="Bezodstpw"/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567"/>
        <w:jc w:val="both"/>
        <w:rPr>
          <w:rFonts w:ascii="Cambria" w:hAnsi="Cambria" w:cs="Arial"/>
          <w:color w:val="auto"/>
          <w:sz w:val="22"/>
          <w:szCs w:val="22"/>
          <w:lang w:val="pl-PL"/>
        </w:rPr>
      </w:pPr>
      <w:r w:rsidRPr="003B29E6">
        <w:rPr>
          <w:rFonts w:ascii="Cambria" w:hAnsi="Cambria" w:cs="Arial"/>
          <w:color w:val="auto"/>
          <w:sz w:val="22"/>
          <w:szCs w:val="22"/>
          <w:lang w:val="pl-PL"/>
        </w:rPr>
        <w:t>Dane osobowe Użyczającego będą przetwarzane dla celów realizacji niniejszej umowy.</w:t>
      </w:r>
    </w:p>
    <w:p w:rsidR="002F401B" w:rsidRPr="003B29E6" w:rsidRDefault="002F401B" w:rsidP="001D7E4B">
      <w:pPr>
        <w:pStyle w:val="Bezodstpw"/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567"/>
        <w:jc w:val="both"/>
        <w:rPr>
          <w:rFonts w:ascii="Cambria" w:hAnsi="Cambria" w:cs="Arial"/>
          <w:color w:val="auto"/>
          <w:sz w:val="22"/>
          <w:szCs w:val="22"/>
          <w:lang w:val="pl-PL"/>
        </w:rPr>
      </w:pPr>
      <w:r w:rsidRPr="003B29E6">
        <w:rPr>
          <w:rFonts w:ascii="Cambria" w:hAnsi="Cambria" w:cs="Arial"/>
          <w:color w:val="auto"/>
          <w:sz w:val="22"/>
          <w:szCs w:val="22"/>
          <w:lang w:val="pl-PL"/>
        </w:rPr>
        <w:t>Podanie danych jest dobrowolne, ale niezbędne do zawarcia i realizacji niniejszej umowy.</w:t>
      </w:r>
    </w:p>
    <w:p w:rsidR="002F401B" w:rsidRPr="003B29E6" w:rsidRDefault="002F401B" w:rsidP="001D7E4B">
      <w:pPr>
        <w:pStyle w:val="Bezodstpw"/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567"/>
        <w:jc w:val="both"/>
        <w:rPr>
          <w:rFonts w:ascii="Cambria" w:hAnsi="Cambria" w:cs="Arial"/>
          <w:color w:val="auto"/>
          <w:sz w:val="22"/>
          <w:szCs w:val="22"/>
          <w:lang w:val="pl-PL"/>
        </w:rPr>
      </w:pPr>
      <w:r w:rsidRPr="003B29E6">
        <w:rPr>
          <w:rFonts w:ascii="Cambria" w:hAnsi="Cambria" w:cs="Arial"/>
          <w:color w:val="auto"/>
          <w:sz w:val="22"/>
          <w:szCs w:val="22"/>
          <w:lang w:val="pl-PL"/>
        </w:rPr>
        <w:t xml:space="preserve">Klauzula informacyjna dotycząca przetwarzania danych osobowych zamieszczona jest w BIP Urzędu Miejskiego w Gorlicach </w:t>
      </w:r>
      <w:hyperlink r:id="rId9" w:history="1">
        <w:r w:rsidRPr="003B29E6">
          <w:rPr>
            <w:rStyle w:val="Hipercze"/>
            <w:rFonts w:ascii="Cambria" w:hAnsi="Cambria" w:cs="Arial"/>
            <w:color w:val="auto"/>
            <w:sz w:val="22"/>
            <w:szCs w:val="22"/>
            <w:lang w:val="pl-PL"/>
          </w:rPr>
          <w:t>https://bip.malopolska.pl/umgorlice,m,321658,rodo.html</w:t>
        </w:r>
      </w:hyperlink>
    </w:p>
    <w:p w:rsidR="002F401B" w:rsidRPr="003B29E6" w:rsidRDefault="002F401B" w:rsidP="001D7E4B">
      <w:pPr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:rsidR="008F5E49" w:rsidRPr="003B29E6" w:rsidRDefault="002F401B" w:rsidP="001D7E4B">
      <w:pPr>
        <w:spacing w:line="276" w:lineRule="auto"/>
        <w:jc w:val="center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§ 11</w:t>
      </w:r>
    </w:p>
    <w:p w:rsidR="008F5E49" w:rsidRPr="003B29E6" w:rsidRDefault="008F5E49" w:rsidP="001D7E4B">
      <w:pPr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Spory pomiędzy stronami rozstrzyga Sąd powszechny właściwy na położenie nieruchomości opisanej w §1 ust. 1</w:t>
      </w:r>
    </w:p>
    <w:p w:rsidR="008F5E49" w:rsidRPr="003B29E6" w:rsidRDefault="002F401B" w:rsidP="001D7E4B">
      <w:pPr>
        <w:spacing w:line="276" w:lineRule="auto"/>
        <w:jc w:val="center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§ 12</w:t>
      </w:r>
    </w:p>
    <w:p w:rsidR="008F5E49" w:rsidRPr="003B29E6" w:rsidRDefault="008F5E49" w:rsidP="001D7E4B">
      <w:pPr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 xml:space="preserve">Umowa zostaje sporządzona w </w:t>
      </w:r>
      <w:r w:rsidR="00F26CF3">
        <w:rPr>
          <w:rFonts w:ascii="Cambria" w:hAnsi="Cambria"/>
          <w:color w:val="auto"/>
          <w:sz w:val="22"/>
          <w:szCs w:val="22"/>
          <w:lang w:val="pl-PL"/>
        </w:rPr>
        <w:t>4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 xml:space="preserve"> jednobrzmiących egzemplarzach</w:t>
      </w:r>
      <w:r w:rsidR="00F26CF3">
        <w:rPr>
          <w:rFonts w:ascii="Cambria" w:hAnsi="Cambria"/>
          <w:color w:val="auto"/>
          <w:sz w:val="22"/>
          <w:szCs w:val="22"/>
          <w:lang w:val="pl-PL"/>
        </w:rPr>
        <w:t xml:space="preserve"> – 3 dla Biorącego do używania i 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 xml:space="preserve">1 dla </w:t>
      </w:r>
      <w:r w:rsidR="00F26CF3">
        <w:rPr>
          <w:rFonts w:ascii="Cambria" w:hAnsi="Cambria"/>
          <w:color w:val="auto"/>
          <w:sz w:val="22"/>
          <w:szCs w:val="22"/>
          <w:lang w:val="pl-PL"/>
        </w:rPr>
        <w:t>Użyczającego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>.</w:t>
      </w:r>
    </w:p>
    <w:p w:rsidR="0097343F" w:rsidRPr="003B29E6" w:rsidRDefault="0097343F" w:rsidP="008F5E49">
      <w:pPr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:rsidR="008F5E49" w:rsidRPr="003B29E6" w:rsidRDefault="008F5E49" w:rsidP="008F5E49">
      <w:pPr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:rsidR="008F5E49" w:rsidRPr="003B29E6" w:rsidRDefault="008F5E49" w:rsidP="008F5E49">
      <w:pPr>
        <w:spacing w:line="276" w:lineRule="auto"/>
        <w:rPr>
          <w:rFonts w:ascii="Cambria" w:hAnsi="Cambria"/>
          <w:color w:val="auto"/>
          <w:sz w:val="22"/>
          <w:szCs w:val="22"/>
          <w:lang w:val="pl-PL"/>
        </w:rPr>
      </w:pPr>
      <w:r w:rsidRPr="003B29E6">
        <w:rPr>
          <w:rFonts w:ascii="Cambria" w:hAnsi="Cambria"/>
          <w:color w:val="auto"/>
          <w:sz w:val="22"/>
          <w:szCs w:val="22"/>
          <w:lang w:val="pl-PL"/>
        </w:rPr>
        <w:t>UŻYCZAJĄCY</w:t>
      </w:r>
      <w:r w:rsidRPr="003B29E6">
        <w:rPr>
          <w:rFonts w:ascii="Cambria" w:hAnsi="Cambria"/>
          <w:color w:val="auto"/>
          <w:sz w:val="22"/>
          <w:szCs w:val="22"/>
          <w:lang w:val="pl-PL"/>
        </w:rPr>
        <w:tab/>
      </w:r>
      <w:r w:rsidRPr="003B29E6">
        <w:rPr>
          <w:rFonts w:ascii="Cambria" w:hAnsi="Cambria"/>
          <w:color w:val="auto"/>
          <w:sz w:val="22"/>
          <w:szCs w:val="22"/>
          <w:lang w:val="pl-PL"/>
        </w:rPr>
        <w:tab/>
      </w:r>
      <w:r w:rsidRPr="003B29E6">
        <w:rPr>
          <w:rFonts w:ascii="Cambria" w:hAnsi="Cambria"/>
          <w:color w:val="auto"/>
          <w:sz w:val="22"/>
          <w:szCs w:val="22"/>
          <w:lang w:val="pl-PL"/>
        </w:rPr>
        <w:tab/>
      </w:r>
      <w:r w:rsidRPr="003B29E6">
        <w:rPr>
          <w:rFonts w:ascii="Cambria" w:hAnsi="Cambria"/>
          <w:color w:val="auto"/>
          <w:sz w:val="22"/>
          <w:szCs w:val="22"/>
          <w:lang w:val="pl-PL"/>
        </w:rPr>
        <w:tab/>
      </w:r>
      <w:r w:rsidRPr="003B29E6">
        <w:rPr>
          <w:rFonts w:ascii="Cambria" w:hAnsi="Cambria"/>
          <w:color w:val="auto"/>
          <w:sz w:val="22"/>
          <w:szCs w:val="22"/>
          <w:lang w:val="pl-PL"/>
        </w:rPr>
        <w:tab/>
      </w:r>
      <w:r w:rsidRPr="003B29E6">
        <w:rPr>
          <w:rFonts w:ascii="Cambria" w:hAnsi="Cambria"/>
          <w:color w:val="auto"/>
          <w:sz w:val="22"/>
          <w:szCs w:val="22"/>
          <w:lang w:val="pl-PL"/>
        </w:rPr>
        <w:tab/>
      </w:r>
      <w:r w:rsidRPr="003B29E6">
        <w:rPr>
          <w:rFonts w:ascii="Cambria" w:hAnsi="Cambria"/>
          <w:color w:val="auto"/>
          <w:sz w:val="22"/>
          <w:szCs w:val="22"/>
          <w:lang w:val="pl-PL"/>
        </w:rPr>
        <w:tab/>
      </w:r>
      <w:r w:rsidRPr="003B29E6">
        <w:rPr>
          <w:rFonts w:ascii="Cambria" w:hAnsi="Cambria"/>
          <w:color w:val="auto"/>
          <w:sz w:val="22"/>
          <w:szCs w:val="22"/>
          <w:lang w:val="pl-PL"/>
        </w:rPr>
        <w:tab/>
      </w:r>
      <w:r w:rsidRPr="003B29E6">
        <w:rPr>
          <w:rFonts w:ascii="Cambria" w:hAnsi="Cambria"/>
          <w:color w:val="auto"/>
          <w:sz w:val="22"/>
          <w:szCs w:val="22"/>
          <w:lang w:val="pl-PL"/>
        </w:rPr>
        <w:tab/>
        <w:t>BIORĄCY DO UŻYWANIA</w:t>
      </w:r>
    </w:p>
    <w:p w:rsidR="008F5E49" w:rsidRPr="003B29E6" w:rsidRDefault="008F5E49" w:rsidP="008F5E49">
      <w:pPr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:rsidR="00351E8D" w:rsidRPr="003B29E6" w:rsidRDefault="00351E8D" w:rsidP="001465D2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sectPr w:rsidR="00351E8D" w:rsidRPr="003B29E6" w:rsidSect="00EB2127">
      <w:headerReference w:type="default" r:id="rId10"/>
      <w:footerReference w:type="default" r:id="rId11"/>
      <w:pgSz w:w="11900" w:h="16840"/>
      <w:pgMar w:top="1134" w:right="1134" w:bottom="1134" w:left="1134" w:header="709" w:footer="850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BB437E2" w15:done="0"/>
  <w15:commentEx w15:paraId="631C58A5" w15:done="0"/>
  <w15:commentEx w15:paraId="4A08CAC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A2AA962" w16cex:dateUtc="2025-06-13T13:26:00Z"/>
  <w16cex:commentExtensible w16cex:durableId="4D8ACC63" w16cex:dateUtc="2025-06-13T13:41:00Z"/>
  <w16cex:commentExtensible w16cex:durableId="020A63DE" w16cex:dateUtc="2025-06-13T13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BB437E2" w16cid:durableId="3A2AA962"/>
  <w16cid:commentId w16cid:paraId="631C58A5" w16cid:durableId="4D8ACC63"/>
  <w16cid:commentId w16cid:paraId="4A08CACC" w16cid:durableId="020A63D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F4D" w:rsidRDefault="00897F4D">
      <w:r>
        <w:separator/>
      </w:r>
    </w:p>
  </w:endnote>
  <w:endnote w:type="continuationSeparator" w:id="0">
    <w:p w:rsidR="00897F4D" w:rsidRDefault="0089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0" w:usb1="00000000" w:usb2="00000000" w:usb3="00000000" w:csb0="0000004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B6" w:rsidRDefault="002E61B6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F4D" w:rsidRDefault="00897F4D">
      <w:r>
        <w:separator/>
      </w:r>
    </w:p>
  </w:footnote>
  <w:footnote w:type="continuationSeparator" w:id="0">
    <w:p w:rsidR="00897F4D" w:rsidRDefault="00897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B6" w:rsidRDefault="002E61B6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268628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E4C55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493006"/>
    <w:multiLevelType w:val="hybridMultilevel"/>
    <w:tmpl w:val="007CE6BA"/>
    <w:styleLink w:val="List18"/>
    <w:lvl w:ilvl="0" w:tplc="13783B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33E363C">
      <w:start w:val="1"/>
      <w:numFmt w:val="lowerLetter"/>
      <w:suff w:val="nothing"/>
      <w:lvlText w:val="%2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BCA3CF4">
      <w:start w:val="1"/>
      <w:numFmt w:val="lowerRoman"/>
      <w:suff w:val="nothing"/>
      <w:lvlText w:val="%3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BCE61BE">
      <w:start w:val="1"/>
      <w:numFmt w:val="decimal"/>
      <w:suff w:val="nothing"/>
      <w:lvlText w:val="%4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C72B98A">
      <w:start w:val="1"/>
      <w:numFmt w:val="lowerLetter"/>
      <w:suff w:val="nothing"/>
      <w:lvlText w:val="%5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A42A08C">
      <w:start w:val="1"/>
      <w:numFmt w:val="lowerRoman"/>
      <w:suff w:val="nothing"/>
      <w:lvlText w:val="%6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79C311C">
      <w:start w:val="1"/>
      <w:numFmt w:val="decimal"/>
      <w:suff w:val="nothing"/>
      <w:lvlText w:val="%7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C8416E0">
      <w:start w:val="1"/>
      <w:numFmt w:val="lowerLetter"/>
      <w:suff w:val="nothing"/>
      <w:lvlText w:val="%8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33A35CE">
      <w:start w:val="1"/>
      <w:numFmt w:val="lowerRoman"/>
      <w:suff w:val="nothing"/>
      <w:lvlText w:val="%9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3BB3AF6"/>
    <w:multiLevelType w:val="hybridMultilevel"/>
    <w:tmpl w:val="A80C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3B5806"/>
    <w:multiLevelType w:val="hybridMultilevel"/>
    <w:tmpl w:val="6A0CBA18"/>
    <w:numStyleLink w:val="List20"/>
  </w:abstractNum>
  <w:abstractNum w:abstractNumId="7">
    <w:nsid w:val="06BE685F"/>
    <w:multiLevelType w:val="hybridMultilevel"/>
    <w:tmpl w:val="E3189A30"/>
    <w:numStyleLink w:val="Zaimportowanystyl3"/>
  </w:abstractNum>
  <w:abstractNum w:abstractNumId="8">
    <w:nsid w:val="0A9944ED"/>
    <w:multiLevelType w:val="hybridMultilevel"/>
    <w:tmpl w:val="DD301676"/>
    <w:styleLink w:val="List16"/>
    <w:lvl w:ilvl="0" w:tplc="F4609DBC">
      <w:start w:val="1"/>
      <w:numFmt w:val="decimal"/>
      <w:suff w:val="nothing"/>
      <w:lvlText w:val="%1."/>
      <w:lvlJc w:val="left"/>
      <w:pPr>
        <w:tabs>
          <w:tab w:val="left" w:pos="1113"/>
        </w:tabs>
        <w:ind w:left="97" w:hanging="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8389F7A">
      <w:start w:val="1"/>
      <w:numFmt w:val="decimal"/>
      <w:suff w:val="nothing"/>
      <w:lvlText w:val="%2."/>
      <w:lvlJc w:val="left"/>
      <w:pPr>
        <w:tabs>
          <w:tab w:val="left" w:pos="1113"/>
        </w:tabs>
        <w:ind w:left="97" w:hanging="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216C61E">
      <w:start w:val="1"/>
      <w:numFmt w:val="decimal"/>
      <w:lvlText w:val="%3."/>
      <w:lvlJc w:val="left"/>
      <w:pPr>
        <w:ind w:left="111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87EBC7E">
      <w:start w:val="1"/>
      <w:numFmt w:val="decimal"/>
      <w:suff w:val="nothing"/>
      <w:lvlText w:val="%4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480154A">
      <w:start w:val="1"/>
      <w:numFmt w:val="decimal"/>
      <w:suff w:val="nothing"/>
      <w:lvlText w:val="%5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D3E475C">
      <w:start w:val="1"/>
      <w:numFmt w:val="decimal"/>
      <w:suff w:val="nothing"/>
      <w:lvlText w:val="%6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B62B2AE">
      <w:start w:val="1"/>
      <w:numFmt w:val="decimal"/>
      <w:suff w:val="nothing"/>
      <w:lvlText w:val="%7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47E4789E">
      <w:start w:val="1"/>
      <w:numFmt w:val="decimal"/>
      <w:suff w:val="nothing"/>
      <w:lvlText w:val="%8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C5686F2">
      <w:start w:val="1"/>
      <w:numFmt w:val="decimal"/>
      <w:suff w:val="nothing"/>
      <w:lvlText w:val="%9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0C525601"/>
    <w:multiLevelType w:val="hybridMultilevel"/>
    <w:tmpl w:val="65DA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75080B"/>
    <w:multiLevelType w:val="hybridMultilevel"/>
    <w:tmpl w:val="007CE6BA"/>
    <w:numStyleLink w:val="List18"/>
  </w:abstractNum>
  <w:abstractNum w:abstractNumId="11">
    <w:nsid w:val="11052F2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52555A8"/>
    <w:multiLevelType w:val="hybridMultilevel"/>
    <w:tmpl w:val="C760452E"/>
    <w:styleLink w:val="List0"/>
    <w:lvl w:ilvl="0" w:tplc="610212DE">
      <w:start w:val="1"/>
      <w:numFmt w:val="decimal"/>
      <w:lvlText w:val="%1."/>
      <w:lvlJc w:val="left"/>
      <w:pPr>
        <w:ind w:left="39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304E6BD4">
      <w:start w:val="1"/>
      <w:numFmt w:val="decimal"/>
      <w:suff w:val="nothing"/>
      <w:lvlText w:val="%2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6D21C38">
      <w:start w:val="1"/>
      <w:numFmt w:val="decimal"/>
      <w:suff w:val="nothing"/>
      <w:lvlText w:val="%3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8D25426">
      <w:start w:val="1"/>
      <w:numFmt w:val="decimal"/>
      <w:suff w:val="nothing"/>
      <w:lvlText w:val="%4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87C4A22">
      <w:start w:val="1"/>
      <w:numFmt w:val="decimal"/>
      <w:suff w:val="nothing"/>
      <w:lvlText w:val="%5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5CAA98A">
      <w:start w:val="1"/>
      <w:numFmt w:val="decimal"/>
      <w:suff w:val="nothing"/>
      <w:lvlText w:val="%6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D72CF62">
      <w:start w:val="1"/>
      <w:numFmt w:val="decimal"/>
      <w:suff w:val="nothing"/>
      <w:lvlText w:val="%7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98EFCEC">
      <w:start w:val="1"/>
      <w:numFmt w:val="decimal"/>
      <w:suff w:val="nothing"/>
      <w:lvlText w:val="%8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D3250C4">
      <w:start w:val="1"/>
      <w:numFmt w:val="decimal"/>
      <w:suff w:val="nothing"/>
      <w:lvlText w:val="%9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173D22F6"/>
    <w:multiLevelType w:val="hybridMultilevel"/>
    <w:tmpl w:val="FD9A8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C912DA"/>
    <w:multiLevelType w:val="hybridMultilevel"/>
    <w:tmpl w:val="C88AC8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0744B48"/>
    <w:multiLevelType w:val="hybridMultilevel"/>
    <w:tmpl w:val="B3E881F4"/>
    <w:styleLink w:val="Lista21"/>
    <w:lvl w:ilvl="0" w:tplc="E6F03996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14A542A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C88A374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7DAF94C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F2CE4F8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8547E26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B2CD232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94AD384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5AD414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243965E0"/>
    <w:multiLevelType w:val="hybridMultilevel"/>
    <w:tmpl w:val="267E0680"/>
    <w:styleLink w:val="Zaimportowanystyl2"/>
    <w:lvl w:ilvl="0" w:tplc="D4FC82FA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D0E7D6E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82E27DB4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53C4744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4DE26580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4B8DB36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A8CA31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8BA8372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55242F8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6A25EC0"/>
    <w:multiLevelType w:val="hybridMultilevel"/>
    <w:tmpl w:val="3FA046EA"/>
    <w:numStyleLink w:val="List10"/>
  </w:abstractNum>
  <w:abstractNum w:abstractNumId="18">
    <w:nsid w:val="2FC730F3"/>
    <w:multiLevelType w:val="hybridMultilevel"/>
    <w:tmpl w:val="1E6EA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377662"/>
    <w:multiLevelType w:val="hybridMultilevel"/>
    <w:tmpl w:val="513E2DEA"/>
    <w:numStyleLink w:val="List17"/>
  </w:abstractNum>
  <w:abstractNum w:abstractNumId="20">
    <w:nsid w:val="30492D60"/>
    <w:multiLevelType w:val="hybridMultilevel"/>
    <w:tmpl w:val="E3189A30"/>
    <w:styleLink w:val="Zaimportowanystyl3"/>
    <w:lvl w:ilvl="0" w:tplc="BDCA814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4DA70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BAB434B8">
      <w:start w:val="1"/>
      <w:numFmt w:val="lowerRoman"/>
      <w:lvlText w:val="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9BA3A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6A857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BF2FDDE">
      <w:start w:val="1"/>
      <w:numFmt w:val="lowerRoman"/>
      <w:lvlText w:val="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AA65E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8BA8C3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CD9EDF0E">
      <w:start w:val="1"/>
      <w:numFmt w:val="lowerRoman"/>
      <w:lvlText w:val="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30E612DD"/>
    <w:multiLevelType w:val="hybridMultilevel"/>
    <w:tmpl w:val="9566D502"/>
    <w:styleLink w:val="List15"/>
    <w:lvl w:ilvl="0" w:tplc="5A8E9600">
      <w:start w:val="1"/>
      <w:numFmt w:val="decimal"/>
      <w:lvlText w:val="%1."/>
      <w:lvlJc w:val="left"/>
      <w:pPr>
        <w:ind w:left="969" w:hanging="51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C8416D0">
      <w:start w:val="1"/>
      <w:numFmt w:val="decimal"/>
      <w:lvlText w:val="%2."/>
      <w:lvlJc w:val="left"/>
      <w:pPr>
        <w:tabs>
          <w:tab w:val="left" w:pos="969"/>
        </w:tabs>
        <w:ind w:left="6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7200D66E">
      <w:start w:val="1"/>
      <w:numFmt w:val="decimal"/>
      <w:lvlText w:val="%3."/>
      <w:lvlJc w:val="left"/>
      <w:pPr>
        <w:ind w:left="969" w:hanging="24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CE646BBA">
      <w:start w:val="1"/>
      <w:numFmt w:val="decimal"/>
      <w:lvlText w:val="%4."/>
      <w:lvlJc w:val="left"/>
      <w:pPr>
        <w:tabs>
          <w:tab w:val="left" w:pos="969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51A48CAC">
      <w:start w:val="1"/>
      <w:numFmt w:val="decimal"/>
      <w:lvlText w:val="%5."/>
      <w:lvlJc w:val="left"/>
      <w:pPr>
        <w:tabs>
          <w:tab w:val="left" w:pos="969"/>
        </w:tabs>
        <w:ind w:left="17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22A0F50">
      <w:start w:val="1"/>
      <w:numFmt w:val="decimal"/>
      <w:lvlText w:val="%6."/>
      <w:lvlJc w:val="left"/>
      <w:pPr>
        <w:tabs>
          <w:tab w:val="left" w:pos="969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47A2A42">
      <w:start w:val="1"/>
      <w:numFmt w:val="decimal"/>
      <w:lvlText w:val="%7."/>
      <w:lvlJc w:val="left"/>
      <w:pPr>
        <w:tabs>
          <w:tab w:val="left" w:pos="969"/>
        </w:tabs>
        <w:ind w:left="24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9E8467A">
      <w:start w:val="1"/>
      <w:numFmt w:val="decimal"/>
      <w:lvlText w:val="%8."/>
      <w:lvlJc w:val="left"/>
      <w:pPr>
        <w:tabs>
          <w:tab w:val="left" w:pos="969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A325C2A">
      <w:start w:val="1"/>
      <w:numFmt w:val="decimal"/>
      <w:lvlText w:val="%9."/>
      <w:lvlJc w:val="left"/>
      <w:pPr>
        <w:tabs>
          <w:tab w:val="left" w:pos="969"/>
        </w:tabs>
        <w:ind w:left="31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36186576"/>
    <w:multiLevelType w:val="hybridMultilevel"/>
    <w:tmpl w:val="430C76E2"/>
    <w:styleLink w:val="List11"/>
    <w:lvl w:ilvl="0" w:tplc="30AA74F6">
      <w:start w:val="1"/>
      <w:numFmt w:val="decimal"/>
      <w:lvlText w:val="%1)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37A7FBE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3C946190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64102756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72C69A4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77883C2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0B89C68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D65405E8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76CEC82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644196E"/>
    <w:multiLevelType w:val="hybridMultilevel"/>
    <w:tmpl w:val="72C684AA"/>
    <w:styleLink w:val="List19"/>
    <w:lvl w:ilvl="0" w:tplc="D62CD81A">
      <w:start w:val="1"/>
      <w:numFmt w:val="decimal"/>
      <w:lvlText w:val="%1.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C7CBC42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776AA06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E60D126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1DB05EDA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50C59F6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F96DB4A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62C2976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100D5A0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380C550A"/>
    <w:multiLevelType w:val="hybridMultilevel"/>
    <w:tmpl w:val="63FAD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7C0624"/>
    <w:multiLevelType w:val="hybridMultilevel"/>
    <w:tmpl w:val="6FC09A06"/>
    <w:styleLink w:val="List13"/>
    <w:lvl w:ilvl="0" w:tplc="6974F9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E842820">
      <w:start w:val="1"/>
      <w:numFmt w:val="lowerLetter"/>
      <w:lvlText w:val="%2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904D866">
      <w:start w:val="1"/>
      <w:numFmt w:val="lowerRoman"/>
      <w:lvlText w:val="%3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90E433C">
      <w:start w:val="1"/>
      <w:numFmt w:val="decimal"/>
      <w:lvlText w:val="%4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832A546">
      <w:start w:val="1"/>
      <w:numFmt w:val="lowerLetter"/>
      <w:lvlText w:val="%5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EC58ADC6">
      <w:start w:val="1"/>
      <w:numFmt w:val="lowerRoman"/>
      <w:lvlText w:val="%6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77454C6">
      <w:start w:val="1"/>
      <w:numFmt w:val="decimal"/>
      <w:lvlText w:val="%7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AB4110E">
      <w:start w:val="1"/>
      <w:numFmt w:val="lowerLetter"/>
      <w:lvlText w:val="%8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AE8DB0A">
      <w:start w:val="1"/>
      <w:numFmt w:val="lowerRoman"/>
      <w:lvlText w:val="%9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3983187C"/>
    <w:multiLevelType w:val="hybridMultilevel"/>
    <w:tmpl w:val="10780CC0"/>
    <w:numStyleLink w:val="List9"/>
  </w:abstractNum>
  <w:abstractNum w:abstractNumId="27">
    <w:nsid w:val="3CAF35CD"/>
    <w:multiLevelType w:val="hybridMultilevel"/>
    <w:tmpl w:val="513E2DEA"/>
    <w:styleLink w:val="List17"/>
    <w:lvl w:ilvl="0" w:tplc="B6CA03E6">
      <w:start w:val="1"/>
      <w:numFmt w:val="decimal"/>
      <w:lvlText w:val="%1.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0761D60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994F39A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DF06D02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8488E84E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39E2D34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8EE5D86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8E8DD5A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D12D9CC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3FA5610F"/>
    <w:multiLevelType w:val="hybridMultilevel"/>
    <w:tmpl w:val="430C76E2"/>
    <w:numStyleLink w:val="List11"/>
  </w:abstractNum>
  <w:abstractNum w:abstractNumId="29">
    <w:nsid w:val="41C439C1"/>
    <w:multiLevelType w:val="hybridMultilevel"/>
    <w:tmpl w:val="72C684AA"/>
    <w:numStyleLink w:val="List19"/>
  </w:abstractNum>
  <w:abstractNum w:abstractNumId="30">
    <w:nsid w:val="466C617D"/>
    <w:multiLevelType w:val="hybridMultilevel"/>
    <w:tmpl w:val="9C0E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2177F7"/>
    <w:multiLevelType w:val="hybridMultilevel"/>
    <w:tmpl w:val="295E6358"/>
    <w:styleLink w:val="List6"/>
    <w:lvl w:ilvl="0" w:tplc="AFBA28E6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E6C0B78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C88321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C5CC614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8016426C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935E1A94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EE067B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0C0B5BA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3F2F9D8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47DD3330"/>
    <w:multiLevelType w:val="hybridMultilevel"/>
    <w:tmpl w:val="91FE4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0C169A"/>
    <w:multiLevelType w:val="hybridMultilevel"/>
    <w:tmpl w:val="0B287B48"/>
    <w:numStyleLink w:val="List7"/>
  </w:abstractNum>
  <w:abstractNum w:abstractNumId="34">
    <w:nsid w:val="4CE8165B"/>
    <w:multiLevelType w:val="hybridMultilevel"/>
    <w:tmpl w:val="7AEE6120"/>
    <w:numStyleLink w:val="List8"/>
  </w:abstractNum>
  <w:abstractNum w:abstractNumId="35">
    <w:nsid w:val="4D882F0B"/>
    <w:multiLevelType w:val="hybridMultilevel"/>
    <w:tmpl w:val="D0C8378C"/>
    <w:styleLink w:val="List14"/>
    <w:lvl w:ilvl="0" w:tplc="7B82D050">
      <w:start w:val="1"/>
      <w:numFmt w:val="decimal"/>
      <w:lvlText w:val="%1."/>
      <w:lvlJc w:val="left"/>
      <w:pPr>
        <w:tabs>
          <w:tab w:val="left" w:pos="871"/>
        </w:tabs>
        <w:ind w:left="2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7024136">
      <w:start w:val="1"/>
      <w:numFmt w:val="decimal"/>
      <w:lvlText w:val="%2."/>
      <w:lvlJc w:val="left"/>
      <w:pPr>
        <w:ind w:left="871" w:hanging="5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40A24DC">
      <w:start w:val="1"/>
      <w:numFmt w:val="decimal"/>
      <w:lvlText w:val="%3."/>
      <w:lvlJc w:val="left"/>
      <w:pPr>
        <w:ind w:left="871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38CB5E4">
      <w:start w:val="1"/>
      <w:numFmt w:val="decimal"/>
      <w:lvlText w:val="%4."/>
      <w:lvlJc w:val="left"/>
      <w:pPr>
        <w:tabs>
          <w:tab w:val="left" w:pos="871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F50AC1E">
      <w:start w:val="1"/>
      <w:numFmt w:val="decimal"/>
      <w:lvlText w:val="%5."/>
      <w:lvlJc w:val="left"/>
      <w:pPr>
        <w:tabs>
          <w:tab w:val="left" w:pos="871"/>
        </w:tabs>
        <w:ind w:left="17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92C3BDE">
      <w:start w:val="1"/>
      <w:numFmt w:val="decimal"/>
      <w:lvlText w:val="%6."/>
      <w:lvlJc w:val="left"/>
      <w:pPr>
        <w:tabs>
          <w:tab w:val="left" w:pos="871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F02029E">
      <w:start w:val="1"/>
      <w:numFmt w:val="decimal"/>
      <w:lvlText w:val="%7."/>
      <w:lvlJc w:val="left"/>
      <w:pPr>
        <w:tabs>
          <w:tab w:val="left" w:pos="871"/>
        </w:tabs>
        <w:ind w:left="24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4A45E8C">
      <w:start w:val="1"/>
      <w:numFmt w:val="decimal"/>
      <w:lvlText w:val="%8."/>
      <w:lvlJc w:val="left"/>
      <w:pPr>
        <w:tabs>
          <w:tab w:val="left" w:pos="871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C64CBE8">
      <w:start w:val="1"/>
      <w:numFmt w:val="decimal"/>
      <w:lvlText w:val="%9."/>
      <w:lvlJc w:val="left"/>
      <w:pPr>
        <w:tabs>
          <w:tab w:val="left" w:pos="871"/>
        </w:tabs>
        <w:ind w:left="31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3134A95"/>
    <w:multiLevelType w:val="hybridMultilevel"/>
    <w:tmpl w:val="F3E2B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083C95"/>
    <w:multiLevelType w:val="hybridMultilevel"/>
    <w:tmpl w:val="C88AC8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66B0A34"/>
    <w:multiLevelType w:val="hybridMultilevel"/>
    <w:tmpl w:val="539AC768"/>
    <w:styleLink w:val="List12"/>
    <w:lvl w:ilvl="0" w:tplc="5972FD94">
      <w:start w:val="1"/>
      <w:numFmt w:val="decimal"/>
      <w:lvlText w:val="%1)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FB6DF5C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3C6187A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2D8FB80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37251CA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5F492DE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5F49356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9143974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9200446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576A3DC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58BB4C7A"/>
    <w:multiLevelType w:val="hybridMultilevel"/>
    <w:tmpl w:val="587E5E66"/>
    <w:styleLink w:val="List1"/>
    <w:lvl w:ilvl="0" w:tplc="DDB4F422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83A806C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E24683C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590F308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694DBFE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3A649892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B412C920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DF0DCFE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39E4664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596E1928"/>
    <w:multiLevelType w:val="hybridMultilevel"/>
    <w:tmpl w:val="295E6358"/>
    <w:numStyleLink w:val="List6"/>
  </w:abstractNum>
  <w:abstractNum w:abstractNumId="42">
    <w:nsid w:val="59741154"/>
    <w:multiLevelType w:val="hybridMultilevel"/>
    <w:tmpl w:val="0F70AB40"/>
    <w:styleLink w:val="Lista31"/>
    <w:lvl w:ilvl="0" w:tplc="2C60B992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FE01C72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68C1CEE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B687080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1B6D6E2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F2AB52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38EC5C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DDAC504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23277E2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5AD74554"/>
    <w:multiLevelType w:val="hybridMultilevel"/>
    <w:tmpl w:val="BDE6B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F50053"/>
    <w:multiLevelType w:val="hybridMultilevel"/>
    <w:tmpl w:val="625C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DEF6452"/>
    <w:multiLevelType w:val="hybridMultilevel"/>
    <w:tmpl w:val="D0C8378C"/>
    <w:numStyleLink w:val="List14"/>
  </w:abstractNum>
  <w:abstractNum w:abstractNumId="46">
    <w:nsid w:val="5E966CD5"/>
    <w:multiLevelType w:val="hybridMultilevel"/>
    <w:tmpl w:val="0F70AB40"/>
    <w:numStyleLink w:val="Lista31"/>
  </w:abstractNum>
  <w:abstractNum w:abstractNumId="47">
    <w:nsid w:val="5EAF1B35"/>
    <w:multiLevelType w:val="hybridMultilevel"/>
    <w:tmpl w:val="0B287B48"/>
    <w:styleLink w:val="List7"/>
    <w:lvl w:ilvl="0" w:tplc="E17ACBA4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26E806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1B62A6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204A1A8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3B5E193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F008ABC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F382AE2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EB6F2DE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0129D36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62145621"/>
    <w:multiLevelType w:val="hybridMultilevel"/>
    <w:tmpl w:val="10780CC0"/>
    <w:styleLink w:val="List9"/>
    <w:lvl w:ilvl="0" w:tplc="A82291CA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7C8F9FE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C9C2A6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1626F4C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5286422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F5CCD98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75EA60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AD8C5E8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A44E650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>
    <w:nsid w:val="63AA3A0D"/>
    <w:multiLevelType w:val="hybridMultilevel"/>
    <w:tmpl w:val="6A0CBA18"/>
    <w:styleLink w:val="List20"/>
    <w:lvl w:ilvl="0" w:tplc="D3421D92">
      <w:start w:val="1"/>
      <w:numFmt w:val="decimal"/>
      <w:lvlText w:val="%1.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BF08510E">
      <w:start w:val="1"/>
      <w:numFmt w:val="lowerLetter"/>
      <w:lvlText w:val="%2.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B8A1CF8">
      <w:start w:val="1"/>
      <w:numFmt w:val="lowerRoman"/>
      <w:lvlText w:val="%3."/>
      <w:lvlJc w:val="left"/>
      <w:pPr>
        <w:tabs>
          <w:tab w:val="left" w:pos="753"/>
        </w:tabs>
        <w:ind w:left="211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96244BB6">
      <w:start w:val="1"/>
      <w:numFmt w:val="decimal"/>
      <w:lvlText w:val="%4.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75C38E4">
      <w:start w:val="1"/>
      <w:numFmt w:val="lowerLetter"/>
      <w:lvlText w:val="%5.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092F274">
      <w:start w:val="1"/>
      <w:numFmt w:val="lowerRoman"/>
      <w:lvlText w:val="%6."/>
      <w:lvlJc w:val="left"/>
      <w:pPr>
        <w:tabs>
          <w:tab w:val="left" w:pos="753"/>
        </w:tabs>
        <w:ind w:left="427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34E1904">
      <w:start w:val="1"/>
      <w:numFmt w:val="decimal"/>
      <w:lvlText w:val="%7.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B3E3396">
      <w:start w:val="1"/>
      <w:numFmt w:val="lowerLetter"/>
      <w:lvlText w:val="%8.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928DAB4">
      <w:start w:val="1"/>
      <w:numFmt w:val="lowerRoman"/>
      <w:lvlText w:val="%9."/>
      <w:lvlJc w:val="left"/>
      <w:pPr>
        <w:tabs>
          <w:tab w:val="left" w:pos="753"/>
        </w:tabs>
        <w:ind w:left="643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69B63EAA"/>
    <w:multiLevelType w:val="hybridMultilevel"/>
    <w:tmpl w:val="DD301676"/>
    <w:numStyleLink w:val="List16"/>
  </w:abstractNum>
  <w:abstractNum w:abstractNumId="51">
    <w:nsid w:val="6E230D82"/>
    <w:multiLevelType w:val="hybridMultilevel"/>
    <w:tmpl w:val="B3E881F4"/>
    <w:numStyleLink w:val="Lista21"/>
  </w:abstractNum>
  <w:abstractNum w:abstractNumId="52">
    <w:nsid w:val="6EA503CC"/>
    <w:multiLevelType w:val="hybridMultilevel"/>
    <w:tmpl w:val="A80C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2B63AE"/>
    <w:multiLevelType w:val="hybridMultilevel"/>
    <w:tmpl w:val="AE322082"/>
    <w:styleLink w:val="Zaimportowanystyl1"/>
    <w:lvl w:ilvl="0" w:tplc="5C6856CE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F70FE8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12C1E78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2296364E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E9E2C98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3878DC7C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2F45F4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0F0C9248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BDE150E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70EA12DD"/>
    <w:multiLevelType w:val="hybridMultilevel"/>
    <w:tmpl w:val="92B81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4083965"/>
    <w:multiLevelType w:val="hybridMultilevel"/>
    <w:tmpl w:val="1C6CB7B4"/>
    <w:lvl w:ilvl="0" w:tplc="04150011">
      <w:start w:val="1"/>
      <w:numFmt w:val="decimal"/>
      <w:lvlText w:val="%1)"/>
      <w:lvlJc w:val="left"/>
      <w:pPr>
        <w:ind w:left="534" w:hanging="468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238DEC0">
      <w:start w:val="1"/>
      <w:numFmt w:val="lowerLetter"/>
      <w:lvlText w:val="%2."/>
      <w:lvlJc w:val="left"/>
      <w:pPr>
        <w:tabs>
          <w:tab w:val="left" w:pos="534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898A5B0">
      <w:start w:val="1"/>
      <w:numFmt w:val="lowerRoman"/>
      <w:lvlText w:val="%3."/>
      <w:lvlJc w:val="left"/>
      <w:pPr>
        <w:tabs>
          <w:tab w:val="left" w:pos="534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DE74895C">
      <w:start w:val="1"/>
      <w:numFmt w:val="decimal"/>
      <w:lvlText w:val="%4."/>
      <w:lvlJc w:val="left"/>
      <w:pPr>
        <w:tabs>
          <w:tab w:val="left" w:pos="534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54A13A6">
      <w:start w:val="1"/>
      <w:numFmt w:val="lowerLetter"/>
      <w:lvlText w:val="%5."/>
      <w:lvlJc w:val="left"/>
      <w:pPr>
        <w:tabs>
          <w:tab w:val="left" w:pos="534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5C52A6">
      <w:start w:val="1"/>
      <w:numFmt w:val="lowerRoman"/>
      <w:lvlText w:val="%6."/>
      <w:lvlJc w:val="left"/>
      <w:pPr>
        <w:tabs>
          <w:tab w:val="left" w:pos="534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371A62E8">
      <w:start w:val="1"/>
      <w:numFmt w:val="decimal"/>
      <w:lvlText w:val="%7."/>
      <w:lvlJc w:val="left"/>
      <w:pPr>
        <w:tabs>
          <w:tab w:val="left" w:pos="534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3049A3A">
      <w:start w:val="1"/>
      <w:numFmt w:val="lowerLetter"/>
      <w:lvlText w:val="%8."/>
      <w:lvlJc w:val="left"/>
      <w:pPr>
        <w:tabs>
          <w:tab w:val="left" w:pos="534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970444C">
      <w:start w:val="1"/>
      <w:numFmt w:val="lowerRoman"/>
      <w:lvlText w:val="%9."/>
      <w:lvlJc w:val="left"/>
      <w:pPr>
        <w:tabs>
          <w:tab w:val="left" w:pos="534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74D6770E"/>
    <w:multiLevelType w:val="hybridMultilevel"/>
    <w:tmpl w:val="3FA046EA"/>
    <w:styleLink w:val="List10"/>
    <w:lvl w:ilvl="0" w:tplc="CDDE368E">
      <w:start w:val="1"/>
      <w:numFmt w:val="decimal"/>
      <w:lvlText w:val="%1."/>
      <w:lvlJc w:val="left"/>
      <w:pPr>
        <w:ind w:left="534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CB0FC96">
      <w:start w:val="1"/>
      <w:numFmt w:val="lowerLetter"/>
      <w:lvlText w:val="%2."/>
      <w:lvlJc w:val="left"/>
      <w:pPr>
        <w:tabs>
          <w:tab w:val="left" w:pos="534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F36D0D0">
      <w:start w:val="1"/>
      <w:numFmt w:val="lowerRoman"/>
      <w:lvlText w:val="%3."/>
      <w:lvlJc w:val="left"/>
      <w:pPr>
        <w:tabs>
          <w:tab w:val="left" w:pos="534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4C62B4F4">
      <w:start w:val="1"/>
      <w:numFmt w:val="decimal"/>
      <w:lvlText w:val="%4."/>
      <w:lvlJc w:val="left"/>
      <w:pPr>
        <w:tabs>
          <w:tab w:val="left" w:pos="534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6A34EED8">
      <w:start w:val="1"/>
      <w:numFmt w:val="lowerLetter"/>
      <w:lvlText w:val="%5."/>
      <w:lvlJc w:val="left"/>
      <w:pPr>
        <w:tabs>
          <w:tab w:val="left" w:pos="534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E6ECE80">
      <w:start w:val="1"/>
      <w:numFmt w:val="lowerRoman"/>
      <w:lvlText w:val="%6."/>
      <w:lvlJc w:val="left"/>
      <w:pPr>
        <w:tabs>
          <w:tab w:val="left" w:pos="534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6C8DE06">
      <w:start w:val="1"/>
      <w:numFmt w:val="decimal"/>
      <w:lvlText w:val="%7."/>
      <w:lvlJc w:val="left"/>
      <w:pPr>
        <w:tabs>
          <w:tab w:val="left" w:pos="534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780D818">
      <w:start w:val="1"/>
      <w:numFmt w:val="lowerLetter"/>
      <w:lvlText w:val="%8."/>
      <w:lvlJc w:val="left"/>
      <w:pPr>
        <w:tabs>
          <w:tab w:val="left" w:pos="534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A9022D8A">
      <w:start w:val="1"/>
      <w:numFmt w:val="lowerRoman"/>
      <w:lvlText w:val="%9."/>
      <w:lvlJc w:val="left"/>
      <w:pPr>
        <w:tabs>
          <w:tab w:val="left" w:pos="534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>
    <w:nsid w:val="74E12886"/>
    <w:multiLevelType w:val="hybridMultilevel"/>
    <w:tmpl w:val="587E5E66"/>
    <w:numStyleLink w:val="List1"/>
  </w:abstractNum>
  <w:abstractNum w:abstractNumId="58">
    <w:nsid w:val="75EC20B7"/>
    <w:multiLevelType w:val="hybridMultilevel"/>
    <w:tmpl w:val="7AEE6120"/>
    <w:styleLink w:val="List8"/>
    <w:lvl w:ilvl="0" w:tplc="801048DE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0FCEEF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12E6278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4D017E6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520A17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563CC8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5A6F88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AB83EB2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0EE3B70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40"/>
  </w:num>
  <w:num w:numId="3">
    <w:abstractNumId w:val="57"/>
  </w:num>
  <w:num w:numId="4">
    <w:abstractNumId w:val="15"/>
  </w:num>
  <w:num w:numId="5">
    <w:abstractNumId w:val="51"/>
  </w:num>
  <w:num w:numId="6">
    <w:abstractNumId w:val="42"/>
  </w:num>
  <w:num w:numId="7">
    <w:abstractNumId w:val="46"/>
  </w:num>
  <w:num w:numId="8">
    <w:abstractNumId w:val="31"/>
  </w:num>
  <w:num w:numId="9">
    <w:abstractNumId w:val="41"/>
  </w:num>
  <w:num w:numId="10">
    <w:abstractNumId w:val="47"/>
  </w:num>
  <w:num w:numId="11">
    <w:abstractNumId w:val="33"/>
  </w:num>
  <w:num w:numId="12">
    <w:abstractNumId w:val="58"/>
  </w:num>
  <w:num w:numId="13">
    <w:abstractNumId w:val="34"/>
  </w:num>
  <w:num w:numId="14">
    <w:abstractNumId w:val="53"/>
  </w:num>
  <w:num w:numId="15">
    <w:abstractNumId w:val="16"/>
  </w:num>
  <w:num w:numId="16">
    <w:abstractNumId w:val="48"/>
  </w:num>
  <w:num w:numId="17">
    <w:abstractNumId w:val="26"/>
  </w:num>
  <w:num w:numId="18">
    <w:abstractNumId w:val="56"/>
  </w:num>
  <w:num w:numId="19">
    <w:abstractNumId w:val="17"/>
  </w:num>
  <w:num w:numId="20">
    <w:abstractNumId w:val="22"/>
  </w:num>
  <w:num w:numId="21">
    <w:abstractNumId w:val="28"/>
  </w:num>
  <w:num w:numId="22">
    <w:abstractNumId w:val="38"/>
  </w:num>
  <w:num w:numId="23">
    <w:abstractNumId w:val="25"/>
  </w:num>
  <w:num w:numId="24">
    <w:abstractNumId w:val="35"/>
  </w:num>
  <w:num w:numId="25">
    <w:abstractNumId w:val="45"/>
  </w:num>
  <w:num w:numId="26">
    <w:abstractNumId w:val="21"/>
  </w:num>
  <w:num w:numId="27">
    <w:abstractNumId w:val="20"/>
  </w:num>
  <w:num w:numId="28">
    <w:abstractNumId w:val="7"/>
  </w:num>
  <w:num w:numId="29">
    <w:abstractNumId w:val="8"/>
  </w:num>
  <w:num w:numId="30">
    <w:abstractNumId w:val="50"/>
  </w:num>
  <w:num w:numId="31">
    <w:abstractNumId w:val="27"/>
  </w:num>
  <w:num w:numId="32">
    <w:abstractNumId w:val="19"/>
  </w:num>
  <w:num w:numId="33">
    <w:abstractNumId w:val="4"/>
  </w:num>
  <w:num w:numId="34">
    <w:abstractNumId w:val="10"/>
  </w:num>
  <w:num w:numId="35">
    <w:abstractNumId w:val="19"/>
    <w:lvlOverride w:ilvl="0">
      <w:startOverride w:val="3"/>
    </w:lvlOverride>
  </w:num>
  <w:num w:numId="36">
    <w:abstractNumId w:val="23"/>
  </w:num>
  <w:num w:numId="37">
    <w:abstractNumId w:val="29"/>
  </w:num>
  <w:num w:numId="38">
    <w:abstractNumId w:val="49"/>
  </w:num>
  <w:num w:numId="39">
    <w:abstractNumId w:val="6"/>
    <w:lvlOverride w:ilvl="0">
      <w:startOverride w:val="5"/>
    </w:lvlOverride>
  </w:num>
  <w:num w:numId="40">
    <w:abstractNumId w:val="55"/>
  </w:num>
  <w:num w:numId="41">
    <w:abstractNumId w:val="9"/>
  </w:num>
  <w:num w:numId="42">
    <w:abstractNumId w:val="14"/>
  </w:num>
  <w:num w:numId="43">
    <w:abstractNumId w:val="37"/>
  </w:num>
  <w:num w:numId="44">
    <w:abstractNumId w:val="5"/>
  </w:num>
  <w:num w:numId="45">
    <w:abstractNumId w:val="52"/>
  </w:num>
  <w:num w:numId="46">
    <w:abstractNumId w:val="43"/>
  </w:num>
  <w:num w:numId="47">
    <w:abstractNumId w:val="13"/>
  </w:num>
  <w:num w:numId="48">
    <w:abstractNumId w:val="54"/>
  </w:num>
  <w:num w:numId="49">
    <w:abstractNumId w:val="36"/>
  </w:num>
  <w:num w:numId="50">
    <w:abstractNumId w:val="44"/>
  </w:num>
  <w:num w:numId="51">
    <w:abstractNumId w:val="0"/>
  </w:num>
  <w:num w:numId="52">
    <w:abstractNumId w:val="1"/>
  </w:num>
  <w:num w:numId="53">
    <w:abstractNumId w:val="2"/>
  </w:num>
  <w:num w:numId="54">
    <w:abstractNumId w:val="30"/>
  </w:num>
  <w:num w:numId="55">
    <w:abstractNumId w:val="39"/>
  </w:num>
  <w:num w:numId="56">
    <w:abstractNumId w:val="32"/>
  </w:num>
  <w:num w:numId="57">
    <w:abstractNumId w:val="18"/>
  </w:num>
  <w:num w:numId="58">
    <w:abstractNumId w:val="3"/>
  </w:num>
  <w:num w:numId="59">
    <w:abstractNumId w:val="11"/>
  </w:num>
  <w:num w:numId="60">
    <w:abstractNumId w:val="24"/>
  </w:num>
  <w:numIdMacAtCleanup w:val="5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gustyn">
    <w15:presenceInfo w15:providerId="None" w15:userId="Augusty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8E"/>
    <w:rsid w:val="00023178"/>
    <w:rsid w:val="00042D99"/>
    <w:rsid w:val="00071E80"/>
    <w:rsid w:val="00080BF4"/>
    <w:rsid w:val="00086FCE"/>
    <w:rsid w:val="000A65BE"/>
    <w:rsid w:val="000C5E87"/>
    <w:rsid w:val="000F0942"/>
    <w:rsid w:val="00116A19"/>
    <w:rsid w:val="001314A2"/>
    <w:rsid w:val="00141AA4"/>
    <w:rsid w:val="001423B3"/>
    <w:rsid w:val="001465D2"/>
    <w:rsid w:val="001529D8"/>
    <w:rsid w:val="00155F62"/>
    <w:rsid w:val="001630F6"/>
    <w:rsid w:val="00176A96"/>
    <w:rsid w:val="00177F13"/>
    <w:rsid w:val="00180775"/>
    <w:rsid w:val="00186429"/>
    <w:rsid w:val="00191F6F"/>
    <w:rsid w:val="001A3D4C"/>
    <w:rsid w:val="001B5E89"/>
    <w:rsid w:val="001D18CE"/>
    <w:rsid w:val="001D7E4B"/>
    <w:rsid w:val="001E2BBB"/>
    <w:rsid w:val="001E40D1"/>
    <w:rsid w:val="001E49A7"/>
    <w:rsid w:val="002028DE"/>
    <w:rsid w:val="00204E7B"/>
    <w:rsid w:val="00225171"/>
    <w:rsid w:val="002252F1"/>
    <w:rsid w:val="002261ED"/>
    <w:rsid w:val="0023245A"/>
    <w:rsid w:val="00240CC9"/>
    <w:rsid w:val="00256888"/>
    <w:rsid w:val="00275A2A"/>
    <w:rsid w:val="002B7DD4"/>
    <w:rsid w:val="002C5CEF"/>
    <w:rsid w:val="002C7026"/>
    <w:rsid w:val="002D1E05"/>
    <w:rsid w:val="002D5603"/>
    <w:rsid w:val="002E61B6"/>
    <w:rsid w:val="002F401B"/>
    <w:rsid w:val="002F70BB"/>
    <w:rsid w:val="00327CDA"/>
    <w:rsid w:val="00333805"/>
    <w:rsid w:val="00341A5A"/>
    <w:rsid w:val="00351E8D"/>
    <w:rsid w:val="00354D6E"/>
    <w:rsid w:val="003734EF"/>
    <w:rsid w:val="00374481"/>
    <w:rsid w:val="003762D1"/>
    <w:rsid w:val="003A060C"/>
    <w:rsid w:val="003A4FD7"/>
    <w:rsid w:val="003A73CD"/>
    <w:rsid w:val="003B29E6"/>
    <w:rsid w:val="003B743A"/>
    <w:rsid w:val="003C5346"/>
    <w:rsid w:val="003D32AB"/>
    <w:rsid w:val="004048AF"/>
    <w:rsid w:val="00422461"/>
    <w:rsid w:val="00431434"/>
    <w:rsid w:val="00435B51"/>
    <w:rsid w:val="00437A56"/>
    <w:rsid w:val="00445571"/>
    <w:rsid w:val="0045482A"/>
    <w:rsid w:val="00470A12"/>
    <w:rsid w:val="004751D8"/>
    <w:rsid w:val="004A51DF"/>
    <w:rsid w:val="004C7498"/>
    <w:rsid w:val="004D7B0A"/>
    <w:rsid w:val="004E55A5"/>
    <w:rsid w:val="004F1818"/>
    <w:rsid w:val="00501DA2"/>
    <w:rsid w:val="0050639F"/>
    <w:rsid w:val="00541C52"/>
    <w:rsid w:val="00545CED"/>
    <w:rsid w:val="005649C1"/>
    <w:rsid w:val="005A32B2"/>
    <w:rsid w:val="005C0955"/>
    <w:rsid w:val="005D152A"/>
    <w:rsid w:val="005E4E2F"/>
    <w:rsid w:val="005E5EC4"/>
    <w:rsid w:val="0061084A"/>
    <w:rsid w:val="00634E36"/>
    <w:rsid w:val="00636DC2"/>
    <w:rsid w:val="00642108"/>
    <w:rsid w:val="006551BD"/>
    <w:rsid w:val="006745E0"/>
    <w:rsid w:val="006809B8"/>
    <w:rsid w:val="006A42B2"/>
    <w:rsid w:val="006D5347"/>
    <w:rsid w:val="006D53EA"/>
    <w:rsid w:val="006D6671"/>
    <w:rsid w:val="006F1DD5"/>
    <w:rsid w:val="007049CC"/>
    <w:rsid w:val="00715D4B"/>
    <w:rsid w:val="0072421C"/>
    <w:rsid w:val="00770C08"/>
    <w:rsid w:val="007777B9"/>
    <w:rsid w:val="00780657"/>
    <w:rsid w:val="00785AAE"/>
    <w:rsid w:val="007E29D5"/>
    <w:rsid w:val="007E46A0"/>
    <w:rsid w:val="007F5434"/>
    <w:rsid w:val="007F565D"/>
    <w:rsid w:val="0080603B"/>
    <w:rsid w:val="00810D38"/>
    <w:rsid w:val="00833D7F"/>
    <w:rsid w:val="008501B9"/>
    <w:rsid w:val="00861122"/>
    <w:rsid w:val="0086217B"/>
    <w:rsid w:val="00863849"/>
    <w:rsid w:val="00887185"/>
    <w:rsid w:val="00891809"/>
    <w:rsid w:val="008971F2"/>
    <w:rsid w:val="00897F4D"/>
    <w:rsid w:val="008A7299"/>
    <w:rsid w:val="008B0BB2"/>
    <w:rsid w:val="008B3C10"/>
    <w:rsid w:val="008C023B"/>
    <w:rsid w:val="008E3258"/>
    <w:rsid w:val="008E7012"/>
    <w:rsid w:val="008F4A10"/>
    <w:rsid w:val="008F5E49"/>
    <w:rsid w:val="00916A0A"/>
    <w:rsid w:val="00916E07"/>
    <w:rsid w:val="00925BFA"/>
    <w:rsid w:val="009436B8"/>
    <w:rsid w:val="0094762F"/>
    <w:rsid w:val="009509B9"/>
    <w:rsid w:val="009727B6"/>
    <w:rsid w:val="0097343F"/>
    <w:rsid w:val="00987DA0"/>
    <w:rsid w:val="009A3175"/>
    <w:rsid w:val="009A6CC4"/>
    <w:rsid w:val="009C108A"/>
    <w:rsid w:val="009D57E2"/>
    <w:rsid w:val="00A22B4D"/>
    <w:rsid w:val="00A51752"/>
    <w:rsid w:val="00A83591"/>
    <w:rsid w:val="00A92C9C"/>
    <w:rsid w:val="00AC0566"/>
    <w:rsid w:val="00AC14AE"/>
    <w:rsid w:val="00AC35EC"/>
    <w:rsid w:val="00AE73A7"/>
    <w:rsid w:val="00B01B25"/>
    <w:rsid w:val="00B279BA"/>
    <w:rsid w:val="00B32D86"/>
    <w:rsid w:val="00B52894"/>
    <w:rsid w:val="00B646C2"/>
    <w:rsid w:val="00B70554"/>
    <w:rsid w:val="00B82287"/>
    <w:rsid w:val="00B833B8"/>
    <w:rsid w:val="00B95687"/>
    <w:rsid w:val="00BC0612"/>
    <w:rsid w:val="00BC17C9"/>
    <w:rsid w:val="00BC57AF"/>
    <w:rsid w:val="00BD6359"/>
    <w:rsid w:val="00BE118F"/>
    <w:rsid w:val="00BF7027"/>
    <w:rsid w:val="00C322C3"/>
    <w:rsid w:val="00C45649"/>
    <w:rsid w:val="00C46203"/>
    <w:rsid w:val="00C53C3E"/>
    <w:rsid w:val="00C64D7A"/>
    <w:rsid w:val="00C83A7B"/>
    <w:rsid w:val="00C93EF5"/>
    <w:rsid w:val="00C954CB"/>
    <w:rsid w:val="00CB4B2F"/>
    <w:rsid w:val="00CC629B"/>
    <w:rsid w:val="00CD4F82"/>
    <w:rsid w:val="00CF0476"/>
    <w:rsid w:val="00CF2693"/>
    <w:rsid w:val="00D06F8E"/>
    <w:rsid w:val="00D17966"/>
    <w:rsid w:val="00D22B12"/>
    <w:rsid w:val="00D26C6D"/>
    <w:rsid w:val="00D329D4"/>
    <w:rsid w:val="00D87264"/>
    <w:rsid w:val="00DC2352"/>
    <w:rsid w:val="00DC51C5"/>
    <w:rsid w:val="00DD483A"/>
    <w:rsid w:val="00DE763D"/>
    <w:rsid w:val="00DF0756"/>
    <w:rsid w:val="00E03359"/>
    <w:rsid w:val="00E0714D"/>
    <w:rsid w:val="00E12CC1"/>
    <w:rsid w:val="00E16341"/>
    <w:rsid w:val="00E2509C"/>
    <w:rsid w:val="00E25F96"/>
    <w:rsid w:val="00E57CC2"/>
    <w:rsid w:val="00E72888"/>
    <w:rsid w:val="00E77B4F"/>
    <w:rsid w:val="00E85EFA"/>
    <w:rsid w:val="00EB20C7"/>
    <w:rsid w:val="00EB2127"/>
    <w:rsid w:val="00EB2631"/>
    <w:rsid w:val="00EE006C"/>
    <w:rsid w:val="00EF132D"/>
    <w:rsid w:val="00EF37CC"/>
    <w:rsid w:val="00F16F01"/>
    <w:rsid w:val="00F26CF3"/>
    <w:rsid w:val="00F3797E"/>
    <w:rsid w:val="00F4180E"/>
    <w:rsid w:val="00F60302"/>
    <w:rsid w:val="00F7108B"/>
    <w:rsid w:val="00F724B9"/>
    <w:rsid w:val="00F87E37"/>
    <w:rsid w:val="00F96141"/>
    <w:rsid w:val="00FA0304"/>
    <w:rsid w:val="00FA44F0"/>
    <w:rsid w:val="00FA64AF"/>
    <w:rsid w:val="00FB1C35"/>
    <w:rsid w:val="00FB1FBE"/>
    <w:rsid w:val="00FB4DE3"/>
    <w:rsid w:val="00F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B2127"/>
    <w:rPr>
      <w:rFonts w:cs="Arial Unicode MS"/>
      <w:color w:val="000000"/>
      <w:sz w:val="24"/>
      <w:szCs w:val="24"/>
      <w:u w:color="000000"/>
      <w:lang w:val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18C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jc w:val="center"/>
      <w:outlineLvl w:val="1"/>
    </w:pPr>
    <w:rPr>
      <w:rFonts w:asciiTheme="minorHAnsi" w:eastAsiaTheme="majorEastAsia" w:hAnsiTheme="minorHAnsi" w:cstheme="minorHAnsi"/>
      <w:bCs/>
      <w:color w:val="auto"/>
      <w:sz w:val="22"/>
      <w:szCs w:val="22"/>
      <w:bdr w:val="none" w:sz="0" w:space="0" w:color="auto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2127"/>
    <w:rPr>
      <w:u w:val="single"/>
    </w:rPr>
  </w:style>
  <w:style w:type="table" w:customStyle="1" w:styleId="TableNormal">
    <w:name w:val="Table Normal"/>
    <w:rsid w:val="00EB2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B212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omylneA">
    <w:name w:val="Domyślne A"/>
    <w:rsid w:val="00EB2127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List0">
    <w:name w:val="List 0"/>
    <w:rsid w:val="00EB2127"/>
    <w:pPr>
      <w:numPr>
        <w:numId w:val="1"/>
      </w:numPr>
    </w:pPr>
  </w:style>
  <w:style w:type="paragraph" w:styleId="Bezodstpw">
    <w:name w:val="No Spacing"/>
    <w:qFormat/>
    <w:rsid w:val="00EB2127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List1">
    <w:name w:val="List 1"/>
    <w:rsid w:val="00EB2127"/>
    <w:pPr>
      <w:numPr>
        <w:numId w:val="2"/>
      </w:numPr>
    </w:pPr>
  </w:style>
  <w:style w:type="numbering" w:customStyle="1" w:styleId="Lista21">
    <w:name w:val="Lista 21"/>
    <w:rsid w:val="00EB2127"/>
    <w:pPr>
      <w:numPr>
        <w:numId w:val="4"/>
      </w:numPr>
    </w:pPr>
  </w:style>
  <w:style w:type="numbering" w:customStyle="1" w:styleId="Lista31">
    <w:name w:val="Lista 31"/>
    <w:rsid w:val="00EB2127"/>
    <w:pPr>
      <w:numPr>
        <w:numId w:val="6"/>
      </w:numPr>
    </w:pPr>
  </w:style>
  <w:style w:type="numbering" w:customStyle="1" w:styleId="List6">
    <w:name w:val="List 6"/>
    <w:rsid w:val="00EB2127"/>
    <w:pPr>
      <w:numPr>
        <w:numId w:val="8"/>
      </w:numPr>
    </w:pPr>
  </w:style>
  <w:style w:type="numbering" w:customStyle="1" w:styleId="List7">
    <w:name w:val="List 7"/>
    <w:rsid w:val="00EB2127"/>
    <w:pPr>
      <w:numPr>
        <w:numId w:val="10"/>
      </w:numPr>
    </w:pPr>
  </w:style>
  <w:style w:type="numbering" w:customStyle="1" w:styleId="List8">
    <w:name w:val="List 8"/>
    <w:rsid w:val="00EB2127"/>
    <w:pPr>
      <w:numPr>
        <w:numId w:val="12"/>
      </w:numPr>
    </w:pPr>
  </w:style>
  <w:style w:type="numbering" w:customStyle="1" w:styleId="Zaimportowanystyl1">
    <w:name w:val="Zaimportowany styl 1"/>
    <w:rsid w:val="00EB2127"/>
    <w:pPr>
      <w:numPr>
        <w:numId w:val="14"/>
      </w:numPr>
    </w:pPr>
  </w:style>
  <w:style w:type="numbering" w:customStyle="1" w:styleId="Zaimportowanystyl2">
    <w:name w:val="Zaimportowany styl 2"/>
    <w:rsid w:val="00EB2127"/>
    <w:pPr>
      <w:numPr>
        <w:numId w:val="15"/>
      </w:numPr>
    </w:pPr>
  </w:style>
  <w:style w:type="numbering" w:customStyle="1" w:styleId="List9">
    <w:name w:val="List 9"/>
    <w:rsid w:val="00EB2127"/>
    <w:pPr>
      <w:numPr>
        <w:numId w:val="16"/>
      </w:numPr>
    </w:pPr>
  </w:style>
  <w:style w:type="numbering" w:customStyle="1" w:styleId="List10">
    <w:name w:val="List 10"/>
    <w:rsid w:val="00EB2127"/>
    <w:pPr>
      <w:numPr>
        <w:numId w:val="18"/>
      </w:numPr>
    </w:pPr>
  </w:style>
  <w:style w:type="numbering" w:customStyle="1" w:styleId="List11">
    <w:name w:val="List 11"/>
    <w:rsid w:val="00EB2127"/>
    <w:pPr>
      <w:numPr>
        <w:numId w:val="20"/>
      </w:numPr>
    </w:pPr>
  </w:style>
  <w:style w:type="numbering" w:customStyle="1" w:styleId="List12">
    <w:name w:val="List 12"/>
    <w:rsid w:val="00EB2127"/>
    <w:pPr>
      <w:numPr>
        <w:numId w:val="22"/>
      </w:numPr>
    </w:pPr>
  </w:style>
  <w:style w:type="numbering" w:customStyle="1" w:styleId="List13">
    <w:name w:val="List 13"/>
    <w:rsid w:val="00EB2127"/>
    <w:pPr>
      <w:numPr>
        <w:numId w:val="23"/>
      </w:numPr>
    </w:pPr>
  </w:style>
  <w:style w:type="numbering" w:customStyle="1" w:styleId="List14">
    <w:name w:val="List 14"/>
    <w:rsid w:val="00EB2127"/>
    <w:pPr>
      <w:numPr>
        <w:numId w:val="24"/>
      </w:numPr>
    </w:pPr>
  </w:style>
  <w:style w:type="numbering" w:customStyle="1" w:styleId="List15">
    <w:name w:val="List 15"/>
    <w:rsid w:val="00EB2127"/>
    <w:pPr>
      <w:numPr>
        <w:numId w:val="26"/>
      </w:numPr>
    </w:pPr>
  </w:style>
  <w:style w:type="numbering" w:customStyle="1" w:styleId="Zaimportowanystyl3">
    <w:name w:val="Zaimportowany styl 3"/>
    <w:rsid w:val="00EB2127"/>
    <w:pPr>
      <w:numPr>
        <w:numId w:val="27"/>
      </w:numPr>
    </w:pPr>
  </w:style>
  <w:style w:type="numbering" w:customStyle="1" w:styleId="List16">
    <w:name w:val="List 16"/>
    <w:rsid w:val="00EB2127"/>
    <w:pPr>
      <w:numPr>
        <w:numId w:val="29"/>
      </w:numPr>
    </w:pPr>
  </w:style>
  <w:style w:type="numbering" w:customStyle="1" w:styleId="List17">
    <w:name w:val="List 17"/>
    <w:rsid w:val="00EB2127"/>
    <w:pPr>
      <w:numPr>
        <w:numId w:val="31"/>
      </w:numPr>
    </w:pPr>
  </w:style>
  <w:style w:type="numbering" w:customStyle="1" w:styleId="List18">
    <w:name w:val="List 18"/>
    <w:rsid w:val="00EB2127"/>
    <w:pPr>
      <w:numPr>
        <w:numId w:val="33"/>
      </w:numPr>
    </w:pPr>
  </w:style>
  <w:style w:type="numbering" w:customStyle="1" w:styleId="List19">
    <w:name w:val="List 19"/>
    <w:rsid w:val="00EB2127"/>
    <w:pPr>
      <w:numPr>
        <w:numId w:val="36"/>
      </w:numPr>
    </w:pPr>
  </w:style>
  <w:style w:type="numbering" w:customStyle="1" w:styleId="List20">
    <w:name w:val="List 20"/>
    <w:rsid w:val="00EB2127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53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347"/>
    <w:rPr>
      <w:rFonts w:ascii="Segoe UI" w:hAnsi="Segoe UI" w:cs="Segoe UI"/>
      <w:color w:val="000000"/>
      <w:sz w:val="18"/>
      <w:szCs w:val="18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5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0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09C"/>
    <w:rPr>
      <w:rFonts w:cs="Arial Unicode MS"/>
      <w:color w:val="000000"/>
      <w:u w:color="00000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0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09C"/>
    <w:rPr>
      <w:rFonts w:cs="Arial Unicode MS"/>
      <w:b/>
      <w:bCs/>
      <w:color w:val="000000"/>
      <w:u w:color="000000"/>
      <w:lang w:val="en-US"/>
    </w:rPr>
  </w:style>
  <w:style w:type="character" w:customStyle="1" w:styleId="alb">
    <w:name w:val="a_lb"/>
    <w:basedOn w:val="Domylnaczcionkaakapitu"/>
    <w:rsid w:val="000F0942"/>
  </w:style>
  <w:style w:type="paragraph" w:styleId="Akapitzlist">
    <w:name w:val="List Paragraph"/>
    <w:basedOn w:val="Normalny"/>
    <w:uiPriority w:val="34"/>
    <w:qFormat/>
    <w:rsid w:val="003A06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bdr w:val="none" w:sz="0" w:space="0" w:color="auto"/>
      <w:lang w:val="pl-PL"/>
    </w:rPr>
  </w:style>
  <w:style w:type="paragraph" w:customStyle="1" w:styleId="Standard">
    <w:name w:val="Standard"/>
    <w:rsid w:val="00545C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info-list-value-uzasadnienie">
    <w:name w:val="info-list-value-uzasadnienie"/>
    <w:basedOn w:val="Domylnaczcionkaakapitu"/>
    <w:rsid w:val="00545CED"/>
  </w:style>
  <w:style w:type="character" w:customStyle="1" w:styleId="Nagwek2Znak">
    <w:name w:val="Nagłówek 2 Znak"/>
    <w:basedOn w:val="Domylnaczcionkaakapitu"/>
    <w:link w:val="Nagwek2"/>
    <w:uiPriority w:val="9"/>
    <w:rsid w:val="001D18CE"/>
    <w:rPr>
      <w:rFonts w:asciiTheme="minorHAnsi" w:eastAsiaTheme="majorEastAsia" w:hAnsiTheme="minorHAnsi" w:cstheme="minorHAnsi"/>
      <w:bCs/>
      <w:sz w:val="22"/>
      <w:szCs w:val="22"/>
      <w:bdr w:val="none" w:sz="0" w:space="0" w:color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B2127"/>
    <w:rPr>
      <w:rFonts w:cs="Arial Unicode MS"/>
      <w:color w:val="000000"/>
      <w:sz w:val="24"/>
      <w:szCs w:val="24"/>
      <w:u w:color="000000"/>
      <w:lang w:val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18C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jc w:val="center"/>
      <w:outlineLvl w:val="1"/>
    </w:pPr>
    <w:rPr>
      <w:rFonts w:asciiTheme="minorHAnsi" w:eastAsiaTheme="majorEastAsia" w:hAnsiTheme="minorHAnsi" w:cstheme="minorHAnsi"/>
      <w:bCs/>
      <w:color w:val="auto"/>
      <w:sz w:val="22"/>
      <w:szCs w:val="22"/>
      <w:bdr w:val="none" w:sz="0" w:space="0" w:color="auto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2127"/>
    <w:rPr>
      <w:u w:val="single"/>
    </w:rPr>
  </w:style>
  <w:style w:type="table" w:customStyle="1" w:styleId="TableNormal">
    <w:name w:val="Table Normal"/>
    <w:rsid w:val="00EB2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B212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omylneA">
    <w:name w:val="Domyślne A"/>
    <w:rsid w:val="00EB2127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List0">
    <w:name w:val="List 0"/>
    <w:rsid w:val="00EB2127"/>
    <w:pPr>
      <w:numPr>
        <w:numId w:val="1"/>
      </w:numPr>
    </w:pPr>
  </w:style>
  <w:style w:type="paragraph" w:styleId="Bezodstpw">
    <w:name w:val="No Spacing"/>
    <w:qFormat/>
    <w:rsid w:val="00EB2127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List1">
    <w:name w:val="List 1"/>
    <w:rsid w:val="00EB2127"/>
    <w:pPr>
      <w:numPr>
        <w:numId w:val="2"/>
      </w:numPr>
    </w:pPr>
  </w:style>
  <w:style w:type="numbering" w:customStyle="1" w:styleId="Lista21">
    <w:name w:val="Lista 21"/>
    <w:rsid w:val="00EB2127"/>
    <w:pPr>
      <w:numPr>
        <w:numId w:val="4"/>
      </w:numPr>
    </w:pPr>
  </w:style>
  <w:style w:type="numbering" w:customStyle="1" w:styleId="Lista31">
    <w:name w:val="Lista 31"/>
    <w:rsid w:val="00EB2127"/>
    <w:pPr>
      <w:numPr>
        <w:numId w:val="6"/>
      </w:numPr>
    </w:pPr>
  </w:style>
  <w:style w:type="numbering" w:customStyle="1" w:styleId="List6">
    <w:name w:val="List 6"/>
    <w:rsid w:val="00EB2127"/>
    <w:pPr>
      <w:numPr>
        <w:numId w:val="8"/>
      </w:numPr>
    </w:pPr>
  </w:style>
  <w:style w:type="numbering" w:customStyle="1" w:styleId="List7">
    <w:name w:val="List 7"/>
    <w:rsid w:val="00EB2127"/>
    <w:pPr>
      <w:numPr>
        <w:numId w:val="10"/>
      </w:numPr>
    </w:pPr>
  </w:style>
  <w:style w:type="numbering" w:customStyle="1" w:styleId="List8">
    <w:name w:val="List 8"/>
    <w:rsid w:val="00EB2127"/>
    <w:pPr>
      <w:numPr>
        <w:numId w:val="12"/>
      </w:numPr>
    </w:pPr>
  </w:style>
  <w:style w:type="numbering" w:customStyle="1" w:styleId="Zaimportowanystyl1">
    <w:name w:val="Zaimportowany styl 1"/>
    <w:rsid w:val="00EB2127"/>
    <w:pPr>
      <w:numPr>
        <w:numId w:val="14"/>
      </w:numPr>
    </w:pPr>
  </w:style>
  <w:style w:type="numbering" w:customStyle="1" w:styleId="Zaimportowanystyl2">
    <w:name w:val="Zaimportowany styl 2"/>
    <w:rsid w:val="00EB2127"/>
    <w:pPr>
      <w:numPr>
        <w:numId w:val="15"/>
      </w:numPr>
    </w:pPr>
  </w:style>
  <w:style w:type="numbering" w:customStyle="1" w:styleId="List9">
    <w:name w:val="List 9"/>
    <w:rsid w:val="00EB2127"/>
    <w:pPr>
      <w:numPr>
        <w:numId w:val="16"/>
      </w:numPr>
    </w:pPr>
  </w:style>
  <w:style w:type="numbering" w:customStyle="1" w:styleId="List10">
    <w:name w:val="List 10"/>
    <w:rsid w:val="00EB2127"/>
    <w:pPr>
      <w:numPr>
        <w:numId w:val="18"/>
      </w:numPr>
    </w:pPr>
  </w:style>
  <w:style w:type="numbering" w:customStyle="1" w:styleId="List11">
    <w:name w:val="List 11"/>
    <w:rsid w:val="00EB2127"/>
    <w:pPr>
      <w:numPr>
        <w:numId w:val="20"/>
      </w:numPr>
    </w:pPr>
  </w:style>
  <w:style w:type="numbering" w:customStyle="1" w:styleId="List12">
    <w:name w:val="List 12"/>
    <w:rsid w:val="00EB2127"/>
    <w:pPr>
      <w:numPr>
        <w:numId w:val="22"/>
      </w:numPr>
    </w:pPr>
  </w:style>
  <w:style w:type="numbering" w:customStyle="1" w:styleId="List13">
    <w:name w:val="List 13"/>
    <w:rsid w:val="00EB2127"/>
    <w:pPr>
      <w:numPr>
        <w:numId w:val="23"/>
      </w:numPr>
    </w:pPr>
  </w:style>
  <w:style w:type="numbering" w:customStyle="1" w:styleId="List14">
    <w:name w:val="List 14"/>
    <w:rsid w:val="00EB2127"/>
    <w:pPr>
      <w:numPr>
        <w:numId w:val="24"/>
      </w:numPr>
    </w:pPr>
  </w:style>
  <w:style w:type="numbering" w:customStyle="1" w:styleId="List15">
    <w:name w:val="List 15"/>
    <w:rsid w:val="00EB2127"/>
    <w:pPr>
      <w:numPr>
        <w:numId w:val="26"/>
      </w:numPr>
    </w:pPr>
  </w:style>
  <w:style w:type="numbering" w:customStyle="1" w:styleId="Zaimportowanystyl3">
    <w:name w:val="Zaimportowany styl 3"/>
    <w:rsid w:val="00EB2127"/>
    <w:pPr>
      <w:numPr>
        <w:numId w:val="27"/>
      </w:numPr>
    </w:pPr>
  </w:style>
  <w:style w:type="numbering" w:customStyle="1" w:styleId="List16">
    <w:name w:val="List 16"/>
    <w:rsid w:val="00EB2127"/>
    <w:pPr>
      <w:numPr>
        <w:numId w:val="29"/>
      </w:numPr>
    </w:pPr>
  </w:style>
  <w:style w:type="numbering" w:customStyle="1" w:styleId="List17">
    <w:name w:val="List 17"/>
    <w:rsid w:val="00EB2127"/>
    <w:pPr>
      <w:numPr>
        <w:numId w:val="31"/>
      </w:numPr>
    </w:pPr>
  </w:style>
  <w:style w:type="numbering" w:customStyle="1" w:styleId="List18">
    <w:name w:val="List 18"/>
    <w:rsid w:val="00EB2127"/>
    <w:pPr>
      <w:numPr>
        <w:numId w:val="33"/>
      </w:numPr>
    </w:pPr>
  </w:style>
  <w:style w:type="numbering" w:customStyle="1" w:styleId="List19">
    <w:name w:val="List 19"/>
    <w:rsid w:val="00EB2127"/>
    <w:pPr>
      <w:numPr>
        <w:numId w:val="36"/>
      </w:numPr>
    </w:pPr>
  </w:style>
  <w:style w:type="numbering" w:customStyle="1" w:styleId="List20">
    <w:name w:val="List 20"/>
    <w:rsid w:val="00EB2127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53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347"/>
    <w:rPr>
      <w:rFonts w:ascii="Segoe UI" w:hAnsi="Segoe UI" w:cs="Segoe UI"/>
      <w:color w:val="000000"/>
      <w:sz w:val="18"/>
      <w:szCs w:val="18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5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0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09C"/>
    <w:rPr>
      <w:rFonts w:cs="Arial Unicode MS"/>
      <w:color w:val="000000"/>
      <w:u w:color="00000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0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09C"/>
    <w:rPr>
      <w:rFonts w:cs="Arial Unicode MS"/>
      <w:b/>
      <w:bCs/>
      <w:color w:val="000000"/>
      <w:u w:color="000000"/>
      <w:lang w:val="en-US"/>
    </w:rPr>
  </w:style>
  <w:style w:type="character" w:customStyle="1" w:styleId="alb">
    <w:name w:val="a_lb"/>
    <w:basedOn w:val="Domylnaczcionkaakapitu"/>
    <w:rsid w:val="000F0942"/>
  </w:style>
  <w:style w:type="paragraph" w:styleId="Akapitzlist">
    <w:name w:val="List Paragraph"/>
    <w:basedOn w:val="Normalny"/>
    <w:uiPriority w:val="34"/>
    <w:qFormat/>
    <w:rsid w:val="003A06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bdr w:val="none" w:sz="0" w:space="0" w:color="auto"/>
      <w:lang w:val="pl-PL"/>
    </w:rPr>
  </w:style>
  <w:style w:type="paragraph" w:customStyle="1" w:styleId="Standard">
    <w:name w:val="Standard"/>
    <w:rsid w:val="00545C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info-list-value-uzasadnienie">
    <w:name w:val="info-list-value-uzasadnienie"/>
    <w:basedOn w:val="Domylnaczcionkaakapitu"/>
    <w:rsid w:val="00545CED"/>
  </w:style>
  <w:style w:type="character" w:customStyle="1" w:styleId="Nagwek2Znak">
    <w:name w:val="Nagłówek 2 Znak"/>
    <w:basedOn w:val="Domylnaczcionkaakapitu"/>
    <w:link w:val="Nagwek2"/>
    <w:uiPriority w:val="9"/>
    <w:rsid w:val="001D18CE"/>
    <w:rPr>
      <w:rFonts w:asciiTheme="minorHAnsi" w:eastAsiaTheme="majorEastAsia" w:hAnsiTheme="minorHAnsi" w:cstheme="minorHAnsi"/>
      <w:bCs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czy@um.gorlice.pl" TargetMode="Externa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malopolska.pl/umgorlice,m,321658,rodo.html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1206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cp:lastPrinted>2023-06-30T09:14:00Z</cp:lastPrinted>
  <dcterms:created xsi:type="dcterms:W3CDTF">2025-06-17T06:08:00Z</dcterms:created>
  <dcterms:modified xsi:type="dcterms:W3CDTF">2026-06-26T11:39:00Z</dcterms:modified>
</cp:coreProperties>
</file>