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FE" w:rsidRDefault="00750CFE" w:rsidP="00750C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bookmarkStart w:id="0" w:name="_GoBack"/>
      <w:r>
        <w:rPr>
          <w:rFonts w:cstheme="minorHAnsi"/>
          <w:b/>
          <w:bCs/>
          <w:color w:val="000000"/>
        </w:rPr>
        <w:t>Zgoda na dysponowanie terenem działając w imieniu właściciela terenu:</w:t>
      </w:r>
    </w:p>
    <w:bookmarkEnd w:id="0"/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(nazwa właściciela terenu)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wyrażam zgodę na realizację projektu pn. …............................................................................. …………………………………………………………………………………………………................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 xml:space="preserve">(tytuł/nazwa projektu)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zgłoszonego przez Panią/Pana …................................................................................................................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 xml:space="preserve">(imię i nazwisko Projektodawcy)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ramach projektu złożonego do Budżetu Obywatelskiego Gminy Kozienice, zlokalizowanego: …................................................................................................................................................................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(dokładne określenie: adres, numer ewidencyjny działki)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Niniejsza zgoda jest równoznaczna z udzieleniem prawa do dysponowania terenem, o którym mowa w przepisach prawa budowlanego. Jednocześnie oświadczam, że zobowiązuję się do przejęcia zrealizowanego projektu, ponoszenia kosztów jego eksploatacji i utrzymania oraz umożliwienia korzystania z niego przez wszystkich zainteresowanych mieszkańców Gminy Kozienice. …................................................................................................................................................................ </w:t>
      </w:r>
    </w:p>
    <w:p w:rsidR="00750CFE" w:rsidRDefault="00750CFE" w:rsidP="00750C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 xml:space="preserve">(podpis i pieczęć osoby upoważnionej do reprezentowania spółdzielni /wspólnoty/ placówki/instytucji) </w:t>
      </w:r>
    </w:p>
    <w:p w:rsidR="00750CFE" w:rsidRDefault="00750CFE" w:rsidP="00750CFE">
      <w:pPr>
        <w:keepLines/>
        <w:spacing w:before="120" w:after="120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Administratorem Państwa danych osobowych jest Burmistrz Gminy Kozienice. Więcej informacji znajdą Państwo na stronie internetowej www.kozienice.pl w zakładce RODO.</w:t>
      </w:r>
    </w:p>
    <w:p w:rsidR="001509E0" w:rsidRDefault="001509E0"/>
    <w:sectPr w:rsidR="0015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42"/>
    <w:rsid w:val="001509E0"/>
    <w:rsid w:val="00750CFE"/>
    <w:rsid w:val="00B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225A6-A808-46F0-9766-C0D9C5C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C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Mikulski</dc:creator>
  <cp:keywords/>
  <dc:description/>
  <cp:lastModifiedBy>Mateusz Mikulski</cp:lastModifiedBy>
  <cp:revision>2</cp:revision>
  <dcterms:created xsi:type="dcterms:W3CDTF">2024-12-23T09:37:00Z</dcterms:created>
  <dcterms:modified xsi:type="dcterms:W3CDTF">2024-12-23T09:38:00Z</dcterms:modified>
</cp:coreProperties>
</file>