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765E" w14:textId="676310D9" w:rsidR="000653EC" w:rsidRPr="00847078" w:rsidRDefault="000653EC" w:rsidP="00847078">
      <w:pPr>
        <w:keepNext/>
        <w:spacing w:before="120" w:after="120" w:line="312" w:lineRule="auto"/>
        <w:ind w:left="4820"/>
        <w:jc w:val="left"/>
        <w:rPr>
          <w:rFonts w:asciiTheme="minorHAnsi" w:hAnsiTheme="minorHAnsi" w:cstheme="minorHAnsi"/>
          <w:color w:val="000000"/>
          <w:sz w:val="24"/>
        </w:rPr>
      </w:pPr>
      <w:r w:rsidRPr="00847078">
        <w:rPr>
          <w:rFonts w:asciiTheme="minorHAnsi" w:hAnsiTheme="minorHAnsi" w:cstheme="minorHAnsi"/>
          <w:color w:val="000000"/>
          <w:sz w:val="24"/>
        </w:rPr>
        <w:fldChar w:fldCharType="begin"/>
      </w:r>
      <w:r w:rsidRPr="00847078">
        <w:rPr>
          <w:rFonts w:asciiTheme="minorHAnsi" w:hAnsiTheme="minorHAnsi" w:cstheme="minorHAnsi"/>
          <w:color w:val="000000"/>
          <w:sz w:val="24"/>
        </w:rPr>
        <w:fldChar w:fldCharType="end"/>
      </w:r>
      <w:r w:rsidRPr="00847078">
        <w:rPr>
          <w:rFonts w:asciiTheme="minorHAnsi" w:hAnsiTheme="minorHAnsi" w:cstheme="minorHAnsi"/>
          <w:color w:val="000000"/>
          <w:sz w:val="24"/>
        </w:rPr>
        <w:t>Załącznik Nr </w:t>
      </w:r>
      <w:r w:rsidR="00D53D65">
        <w:rPr>
          <w:rFonts w:asciiTheme="minorHAnsi" w:hAnsiTheme="minorHAnsi" w:cstheme="minorHAnsi"/>
          <w:color w:val="000000"/>
          <w:sz w:val="24"/>
        </w:rPr>
        <w:t>4</w:t>
      </w:r>
      <w:r w:rsidRPr="00847078">
        <w:rPr>
          <w:rFonts w:asciiTheme="minorHAnsi" w:hAnsiTheme="minorHAnsi" w:cstheme="minorHAnsi"/>
          <w:color w:val="000000"/>
          <w:sz w:val="24"/>
        </w:rPr>
        <w:t> do uchwały Nr</w:t>
      </w:r>
      <w:r w:rsidRPr="00847078">
        <w:rPr>
          <w:rFonts w:asciiTheme="minorHAnsi" w:hAnsiTheme="minorHAnsi" w:cstheme="minorHAnsi"/>
          <w:sz w:val="24"/>
        </w:rPr>
        <w:t xml:space="preserve"> </w:t>
      </w:r>
      <w:r w:rsidRPr="00847078">
        <w:rPr>
          <w:rFonts w:asciiTheme="minorHAnsi" w:hAnsiTheme="minorHAnsi" w:cstheme="minorHAnsi"/>
          <w:color w:val="000000"/>
          <w:sz w:val="24"/>
        </w:rPr>
        <w:t>LXXXIV/1007/2023</w:t>
      </w:r>
      <w:r w:rsidRPr="00847078">
        <w:rPr>
          <w:rFonts w:asciiTheme="minorHAnsi" w:hAnsiTheme="minorHAnsi" w:cstheme="minorHAnsi"/>
          <w:color w:val="000000"/>
          <w:sz w:val="24"/>
        </w:rPr>
        <w:br/>
        <w:t>Rady Miasta Nowego Sącza</w:t>
      </w:r>
      <w:r w:rsidRPr="00847078">
        <w:rPr>
          <w:rFonts w:asciiTheme="minorHAnsi" w:hAnsiTheme="minorHAnsi" w:cstheme="minorHAnsi"/>
          <w:color w:val="000000"/>
          <w:sz w:val="24"/>
        </w:rPr>
        <w:br/>
        <w:t>z dnia 20 czerwca 2023 r.</w:t>
      </w:r>
    </w:p>
    <w:p w14:paraId="3057F6D3" w14:textId="77777777" w:rsidR="00A77B3E" w:rsidRPr="007672BB" w:rsidRDefault="00E04396" w:rsidP="00847078">
      <w:pPr>
        <w:pStyle w:val="Nagwek1"/>
        <w:spacing w:line="312" w:lineRule="auto"/>
        <w:rPr>
          <w:rFonts w:cstheme="minorHAnsi"/>
          <w:sz w:val="28"/>
          <w:u w:color="000000"/>
        </w:rPr>
      </w:pPr>
      <w:r w:rsidRPr="007672BB">
        <w:rPr>
          <w:rFonts w:cstheme="minorHAnsi"/>
          <w:sz w:val="28"/>
          <w:u w:color="000000"/>
        </w:rPr>
        <w:t>Zgoda rodzica, opiekuna prawnego lub kuratora na udział osoby małoletniej w Budżecie Obywatelskim w Nowym Sączu</w:t>
      </w:r>
    </w:p>
    <w:p w14:paraId="39A4CE1A" w14:textId="77777777" w:rsidR="00A77B3E" w:rsidRPr="007672BB" w:rsidRDefault="00E04396" w:rsidP="00847078">
      <w:pPr>
        <w:spacing w:before="120" w:after="120" w:line="312" w:lineRule="auto"/>
        <w:jc w:val="left"/>
        <w:rPr>
          <w:rFonts w:asciiTheme="minorHAnsi" w:hAnsiTheme="minorHAnsi" w:cstheme="minorHAnsi"/>
          <w:color w:val="000000"/>
          <w:sz w:val="24"/>
          <w:u w:color="000000"/>
        </w:rPr>
      </w:pPr>
      <w:r w:rsidRPr="007672BB">
        <w:rPr>
          <w:rFonts w:asciiTheme="minorHAnsi" w:hAnsiTheme="minorHAnsi" w:cstheme="minorHAnsi"/>
          <w:color w:val="000000"/>
          <w:sz w:val="24"/>
          <w:u w:color="000000"/>
        </w:rPr>
        <w:t>Ja, niżej podpisana(-y) Imię: ………………………, Nazwisko: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w każdą kolumnę należy wpisać jedną cyfrę roku urodzenia"/>
      </w:tblPr>
      <w:tblGrid>
        <w:gridCol w:w="5450"/>
        <w:gridCol w:w="1243"/>
        <w:gridCol w:w="1243"/>
        <w:gridCol w:w="1243"/>
        <w:gridCol w:w="1243"/>
      </w:tblGrid>
      <w:tr w:rsidR="002E49D1" w:rsidRPr="007672BB" w14:paraId="6A412450" w14:textId="77777777">
        <w:tc>
          <w:tcPr>
            <w:tcW w:w="2235" w:type="dxa"/>
            <w:tcBorders>
              <w:top w:val="single" w:sz="2" w:space="0" w:color="auto"/>
              <w:left w:val="single" w:sz="2" w:space="0" w:color="auto"/>
              <w:bottom w:val="single" w:sz="2" w:space="0" w:color="auto"/>
              <w:right w:val="single" w:sz="2" w:space="0" w:color="auto"/>
            </w:tcBorders>
            <w:tcMar>
              <w:top w:w="100" w:type="dxa"/>
            </w:tcMar>
          </w:tcPr>
          <w:p w14:paraId="02837FEF" w14:textId="77777777" w:rsidR="00A77B3E" w:rsidRPr="007672BB" w:rsidRDefault="00E04396" w:rsidP="00847078">
            <w:pPr>
              <w:pStyle w:val="Nagwek1"/>
              <w:spacing w:before="0" w:line="312" w:lineRule="auto"/>
              <w:rPr>
                <w:rFonts w:cstheme="minorHAnsi"/>
                <w:color w:val="000000"/>
                <w:szCs w:val="24"/>
                <w:u w:color="000000"/>
              </w:rPr>
            </w:pPr>
            <w:r w:rsidRPr="007672BB">
              <w:rPr>
                <w:rFonts w:cstheme="minorHAnsi"/>
                <w:szCs w:val="24"/>
              </w:rPr>
              <w:t>Rok urodzenia</w:t>
            </w:r>
          </w:p>
        </w:tc>
        <w:tc>
          <w:tcPr>
            <w:tcW w:w="510" w:type="dxa"/>
            <w:tcBorders>
              <w:top w:val="single" w:sz="2" w:space="0" w:color="auto"/>
              <w:left w:val="single" w:sz="2" w:space="0" w:color="auto"/>
              <w:bottom w:val="single" w:sz="2" w:space="0" w:color="auto"/>
              <w:right w:val="single" w:sz="2" w:space="0" w:color="auto"/>
            </w:tcBorders>
            <w:tcMar>
              <w:top w:w="100" w:type="dxa"/>
            </w:tcMar>
          </w:tcPr>
          <w:p w14:paraId="09CFA80E"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510" w:type="dxa"/>
            <w:tcBorders>
              <w:top w:val="single" w:sz="2" w:space="0" w:color="auto"/>
              <w:left w:val="single" w:sz="2" w:space="0" w:color="auto"/>
              <w:bottom w:val="single" w:sz="2" w:space="0" w:color="auto"/>
              <w:right w:val="single" w:sz="2" w:space="0" w:color="auto"/>
            </w:tcBorders>
            <w:tcMar>
              <w:top w:w="100" w:type="dxa"/>
            </w:tcMar>
          </w:tcPr>
          <w:p w14:paraId="7E6EC55A"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510" w:type="dxa"/>
            <w:tcBorders>
              <w:top w:val="single" w:sz="2" w:space="0" w:color="auto"/>
              <w:left w:val="single" w:sz="2" w:space="0" w:color="auto"/>
              <w:bottom w:val="single" w:sz="2" w:space="0" w:color="auto"/>
              <w:right w:val="single" w:sz="2" w:space="0" w:color="auto"/>
            </w:tcBorders>
            <w:tcMar>
              <w:top w:w="100" w:type="dxa"/>
            </w:tcMar>
          </w:tcPr>
          <w:p w14:paraId="7A95FB3A"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510" w:type="dxa"/>
            <w:tcBorders>
              <w:top w:val="single" w:sz="2" w:space="0" w:color="auto"/>
              <w:left w:val="single" w:sz="2" w:space="0" w:color="auto"/>
              <w:bottom w:val="single" w:sz="2" w:space="0" w:color="auto"/>
              <w:right w:val="single" w:sz="2" w:space="0" w:color="auto"/>
            </w:tcBorders>
            <w:tcMar>
              <w:top w:w="100" w:type="dxa"/>
            </w:tcMar>
            <w:vAlign w:val="center"/>
          </w:tcPr>
          <w:p w14:paraId="66D3E691" w14:textId="77777777" w:rsidR="00A77B3E" w:rsidRPr="007672BB" w:rsidRDefault="00A77B3E" w:rsidP="00847078">
            <w:pPr>
              <w:spacing w:line="312" w:lineRule="auto"/>
              <w:jc w:val="left"/>
              <w:rPr>
                <w:rFonts w:asciiTheme="minorHAnsi" w:hAnsiTheme="minorHAnsi" w:cstheme="minorHAnsi"/>
                <w:color w:val="000000"/>
                <w:sz w:val="24"/>
                <w:u w:color="000000"/>
              </w:rPr>
            </w:pPr>
          </w:p>
        </w:tc>
      </w:tr>
    </w:tbl>
    <w:p w14:paraId="601AF085" w14:textId="77777777" w:rsidR="00A77B3E" w:rsidRPr="007672BB" w:rsidRDefault="00E04396" w:rsidP="00847078">
      <w:pPr>
        <w:spacing w:before="120" w:after="120" w:line="312" w:lineRule="auto"/>
        <w:jc w:val="left"/>
        <w:rPr>
          <w:rFonts w:asciiTheme="minorHAnsi" w:hAnsiTheme="minorHAnsi" w:cstheme="minorHAnsi"/>
          <w:color w:val="000000"/>
          <w:sz w:val="24"/>
          <w:u w:color="000000"/>
        </w:rPr>
      </w:pPr>
      <w:r w:rsidRPr="007672BB">
        <w:rPr>
          <w:rFonts w:asciiTheme="minorHAnsi" w:hAnsiTheme="minorHAnsi" w:cstheme="minorHAnsi"/>
          <w:color w:val="000000"/>
          <w:sz w:val="24"/>
          <w:u w:color="000000"/>
        </w:rPr>
        <w:t>oświadczam, że jestem rodzicem, opiekunem prawnym lub kuratorem osoby małoletniej:</w:t>
      </w:r>
    </w:p>
    <w:p w14:paraId="048A07E5" w14:textId="77777777" w:rsidR="00A77B3E" w:rsidRPr="007672BB" w:rsidRDefault="00E04396" w:rsidP="00847078">
      <w:pPr>
        <w:spacing w:before="120" w:after="120" w:line="312" w:lineRule="auto"/>
        <w:jc w:val="left"/>
        <w:rPr>
          <w:rFonts w:asciiTheme="minorHAnsi" w:hAnsiTheme="minorHAnsi" w:cstheme="minorHAnsi"/>
          <w:color w:val="000000"/>
          <w:sz w:val="24"/>
          <w:u w:color="000000"/>
        </w:rPr>
      </w:pPr>
      <w:r w:rsidRPr="007672BB">
        <w:rPr>
          <w:rFonts w:asciiTheme="minorHAnsi" w:hAnsiTheme="minorHAnsi" w:cstheme="minorHAnsi"/>
          <w:color w:val="000000"/>
          <w:sz w:val="24"/>
          <w:u w:color="000000"/>
        </w:rPr>
        <w:t>Imię: ………………………………, Nazwisko: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w każdą kolumnę należy wpisać jedną cyfrę numeru pesel"/>
      </w:tblPr>
      <w:tblGrid>
        <w:gridCol w:w="3138"/>
        <w:gridCol w:w="675"/>
        <w:gridCol w:w="660"/>
        <w:gridCol w:w="661"/>
        <w:gridCol w:w="661"/>
        <w:gridCol w:w="661"/>
        <w:gridCol w:w="661"/>
        <w:gridCol w:w="661"/>
        <w:gridCol w:w="661"/>
        <w:gridCol w:w="661"/>
        <w:gridCol w:w="661"/>
        <w:gridCol w:w="661"/>
      </w:tblGrid>
      <w:tr w:rsidR="002E49D1" w:rsidRPr="007672BB" w14:paraId="7CDFDDC8" w14:textId="77777777">
        <w:trPr>
          <w:trHeight w:val="463"/>
        </w:trPr>
        <w:tc>
          <w:tcPr>
            <w:tcW w:w="3135" w:type="dxa"/>
            <w:tcBorders>
              <w:top w:val="single" w:sz="2" w:space="0" w:color="auto"/>
              <w:left w:val="single" w:sz="2" w:space="0" w:color="auto"/>
              <w:bottom w:val="single" w:sz="2" w:space="0" w:color="auto"/>
              <w:right w:val="single" w:sz="2" w:space="0" w:color="auto"/>
            </w:tcBorders>
            <w:tcMar>
              <w:top w:w="100" w:type="dxa"/>
            </w:tcMar>
          </w:tcPr>
          <w:p w14:paraId="3E5D8D0C" w14:textId="77777777" w:rsidR="00A77B3E" w:rsidRPr="007672BB" w:rsidRDefault="00E04396" w:rsidP="00847078">
            <w:pPr>
              <w:pStyle w:val="Nagwek1"/>
              <w:spacing w:before="0" w:line="312" w:lineRule="auto"/>
              <w:rPr>
                <w:rFonts w:cstheme="minorHAnsi"/>
                <w:color w:val="000000"/>
                <w:szCs w:val="24"/>
                <w:u w:color="000000"/>
              </w:rPr>
            </w:pPr>
            <w:r w:rsidRPr="007672BB">
              <w:rPr>
                <w:rFonts w:cstheme="minorHAnsi"/>
                <w:szCs w:val="24"/>
              </w:rPr>
              <w:t>PESEL osoby małoletniej</w:t>
            </w:r>
          </w:p>
        </w:tc>
        <w:tc>
          <w:tcPr>
            <w:tcW w:w="675" w:type="dxa"/>
            <w:tcBorders>
              <w:top w:val="single" w:sz="2" w:space="0" w:color="auto"/>
              <w:left w:val="single" w:sz="2" w:space="0" w:color="auto"/>
              <w:bottom w:val="single" w:sz="2" w:space="0" w:color="auto"/>
              <w:right w:val="single" w:sz="2" w:space="0" w:color="auto"/>
            </w:tcBorders>
            <w:tcMar>
              <w:top w:w="100" w:type="dxa"/>
            </w:tcMar>
          </w:tcPr>
          <w:p w14:paraId="25F8C952"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54501EF6"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20C0AAD8"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1A66F464"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7ABA6496"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5BB1BA8A"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4C4E1746"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6ADFBBC8"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2433E251"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757DFE3C" w14:textId="77777777" w:rsidR="00A77B3E" w:rsidRPr="007672BB" w:rsidRDefault="00A77B3E" w:rsidP="00847078">
            <w:pPr>
              <w:spacing w:line="312" w:lineRule="auto"/>
              <w:jc w:val="left"/>
              <w:rPr>
                <w:rFonts w:asciiTheme="minorHAnsi" w:hAnsiTheme="minorHAnsi" w:cstheme="minorHAnsi"/>
                <w:color w:val="000000"/>
                <w:sz w:val="24"/>
                <w:u w:color="000000"/>
              </w:rPr>
            </w:pPr>
          </w:p>
        </w:tc>
        <w:tc>
          <w:tcPr>
            <w:tcW w:w="660" w:type="dxa"/>
            <w:tcBorders>
              <w:top w:val="single" w:sz="2" w:space="0" w:color="auto"/>
              <w:left w:val="single" w:sz="2" w:space="0" w:color="auto"/>
              <w:bottom w:val="single" w:sz="2" w:space="0" w:color="auto"/>
              <w:right w:val="single" w:sz="2" w:space="0" w:color="auto"/>
            </w:tcBorders>
            <w:tcMar>
              <w:top w:w="100" w:type="dxa"/>
            </w:tcMar>
          </w:tcPr>
          <w:p w14:paraId="7D8F4891" w14:textId="77777777" w:rsidR="00A77B3E" w:rsidRPr="007672BB" w:rsidRDefault="00A77B3E" w:rsidP="00847078">
            <w:pPr>
              <w:spacing w:line="312" w:lineRule="auto"/>
              <w:jc w:val="left"/>
              <w:rPr>
                <w:rFonts w:asciiTheme="minorHAnsi" w:hAnsiTheme="minorHAnsi" w:cstheme="minorHAnsi"/>
                <w:color w:val="000000"/>
                <w:sz w:val="24"/>
                <w:u w:color="000000"/>
              </w:rPr>
            </w:pPr>
          </w:p>
        </w:tc>
      </w:tr>
    </w:tbl>
    <w:p w14:paraId="334C2C48" w14:textId="77777777" w:rsidR="00A77B3E" w:rsidRPr="007672BB" w:rsidRDefault="00E04396" w:rsidP="00847078">
      <w:pPr>
        <w:spacing w:before="240" w:line="312" w:lineRule="auto"/>
        <w:rPr>
          <w:rFonts w:asciiTheme="minorHAnsi" w:hAnsiTheme="minorHAnsi" w:cstheme="minorHAnsi"/>
          <w:sz w:val="24"/>
          <w:u w:color="000000"/>
        </w:rPr>
      </w:pPr>
      <w:r w:rsidRPr="007672BB">
        <w:rPr>
          <w:rFonts w:asciiTheme="minorHAnsi" w:hAnsiTheme="minorHAnsi" w:cstheme="minorHAnsi"/>
          <w:sz w:val="24"/>
          <w:u w:color="000000"/>
        </w:rPr>
        <w:t>zamieszkałej(ego) w Nowym Sączu, oraz że wyrażam zgodę na jej/jego</w:t>
      </w:r>
      <w:bookmarkStart w:id="0" w:name="_Ref138936456"/>
      <w:r w:rsidR="00273A87" w:rsidRPr="007672BB">
        <w:rPr>
          <w:rStyle w:val="Odwoanieprzypisudolnego"/>
          <w:rFonts w:asciiTheme="minorHAnsi" w:hAnsiTheme="minorHAnsi" w:cstheme="minorHAnsi"/>
          <w:color w:val="000000"/>
          <w:sz w:val="24"/>
          <w:u w:color="000000"/>
        </w:rPr>
        <w:footnoteReference w:id="1"/>
      </w:r>
      <w:bookmarkEnd w:id="0"/>
      <w:r w:rsidRPr="007672BB">
        <w:rPr>
          <w:rFonts w:asciiTheme="minorHAnsi" w:hAnsiTheme="minorHAnsi" w:cstheme="minorHAnsi"/>
          <w:sz w:val="24"/>
          <w:u w:color="000000"/>
        </w:rPr>
        <w:t xml:space="preserve"> udział:</w:t>
      </w:r>
    </w:p>
    <w:p w14:paraId="3D8DE7EC" w14:textId="263EA424" w:rsidR="00847078" w:rsidRPr="007672BB" w:rsidRDefault="00847078" w:rsidP="00847078">
      <w:pPr>
        <w:pStyle w:val="Akapitzlist"/>
        <w:numPr>
          <w:ilvl w:val="0"/>
          <w:numId w:val="2"/>
        </w:numPr>
        <w:spacing w:line="312" w:lineRule="auto"/>
        <w:rPr>
          <w:rFonts w:asciiTheme="minorHAnsi" w:hAnsiTheme="minorHAnsi" w:cstheme="minorHAnsi"/>
          <w:sz w:val="24"/>
          <w:u w:color="000000"/>
        </w:rPr>
      </w:pPr>
      <w:r w:rsidRPr="007672BB">
        <w:rPr>
          <w:rFonts w:asciiTheme="minorHAnsi" w:hAnsiTheme="minorHAnsi" w:cstheme="minorHAnsi"/>
          <w:sz w:val="24"/>
          <w:u w:color="000000"/>
        </w:rPr>
        <w:t>w zgłaszaniu projektów do Budżetu Obywatelskiego Nowego Sącza na rok 2024</w:t>
      </w:r>
      <w:bookmarkStart w:id="1" w:name="_Hlk139903820"/>
      <w:r w:rsidRPr="007672BB">
        <w:rPr>
          <w:rFonts w:asciiTheme="minorHAnsi" w:hAnsiTheme="minorHAnsi" w:cstheme="minorHAnsi"/>
          <w:sz w:val="24"/>
          <w:u w:color="000000"/>
          <w:vertAlign w:val="superscript"/>
        </w:rPr>
        <w:t>1</w:t>
      </w:r>
      <w:r w:rsidRPr="007672BB">
        <w:rPr>
          <w:rFonts w:asciiTheme="minorHAnsi" w:hAnsiTheme="minorHAnsi" w:cstheme="minorHAnsi"/>
          <w:sz w:val="24"/>
          <w:u w:color="000000"/>
        </w:rPr>
        <w:t>;</w:t>
      </w:r>
      <w:bookmarkEnd w:id="1"/>
    </w:p>
    <w:p w14:paraId="2F8B58F9" w14:textId="2824A973" w:rsidR="00847078" w:rsidRPr="007672BB" w:rsidRDefault="00847078" w:rsidP="00847078">
      <w:pPr>
        <w:pStyle w:val="Akapitzlist"/>
        <w:numPr>
          <w:ilvl w:val="0"/>
          <w:numId w:val="2"/>
        </w:numPr>
        <w:spacing w:line="312" w:lineRule="auto"/>
        <w:rPr>
          <w:rFonts w:asciiTheme="minorHAnsi" w:hAnsiTheme="minorHAnsi" w:cstheme="minorHAnsi"/>
          <w:sz w:val="24"/>
          <w:u w:color="000000"/>
        </w:rPr>
      </w:pPr>
      <w:r w:rsidRPr="007672BB">
        <w:rPr>
          <w:rFonts w:asciiTheme="minorHAnsi" w:hAnsiTheme="minorHAnsi" w:cstheme="minorHAnsi"/>
          <w:sz w:val="24"/>
          <w:u w:color="000000"/>
        </w:rPr>
        <w:t>w popieraniu projektów do Budżetu Obywatelskiego Nowego Sącza na rok 2024</w:t>
      </w:r>
      <w:r w:rsidRPr="007672BB">
        <w:rPr>
          <w:rFonts w:asciiTheme="minorHAnsi" w:hAnsiTheme="minorHAnsi" w:cstheme="minorHAnsi"/>
          <w:sz w:val="24"/>
          <w:u w:color="000000"/>
          <w:vertAlign w:val="superscript"/>
        </w:rPr>
        <w:t>1</w:t>
      </w:r>
      <w:r w:rsidRPr="007672BB">
        <w:rPr>
          <w:rFonts w:asciiTheme="minorHAnsi" w:hAnsiTheme="minorHAnsi" w:cstheme="minorHAnsi"/>
          <w:sz w:val="24"/>
          <w:u w:color="000000"/>
        </w:rPr>
        <w:t>;</w:t>
      </w:r>
    </w:p>
    <w:p w14:paraId="71C889BB" w14:textId="21856976" w:rsidR="00847078" w:rsidRPr="007672BB" w:rsidRDefault="00847078" w:rsidP="00847078">
      <w:pPr>
        <w:pStyle w:val="Akapitzlist"/>
        <w:numPr>
          <w:ilvl w:val="0"/>
          <w:numId w:val="2"/>
        </w:numPr>
        <w:spacing w:line="312" w:lineRule="auto"/>
        <w:rPr>
          <w:rFonts w:asciiTheme="minorHAnsi" w:hAnsiTheme="minorHAnsi" w:cstheme="minorHAnsi"/>
          <w:sz w:val="24"/>
          <w:u w:color="000000"/>
        </w:rPr>
      </w:pPr>
      <w:r w:rsidRPr="007672BB">
        <w:rPr>
          <w:rFonts w:asciiTheme="minorHAnsi" w:hAnsiTheme="minorHAnsi" w:cstheme="minorHAnsi"/>
          <w:sz w:val="24"/>
          <w:u w:color="000000"/>
        </w:rPr>
        <w:t>w głosowaniu na projekt do Budżetu Obywatelskiego Nowego Sącza na rok 2024</w:t>
      </w:r>
      <w:r w:rsidRPr="007672BB">
        <w:rPr>
          <w:rFonts w:asciiTheme="minorHAnsi" w:hAnsiTheme="minorHAnsi" w:cstheme="minorHAnsi"/>
          <w:sz w:val="24"/>
          <w:u w:color="000000"/>
          <w:vertAlign w:val="superscript"/>
        </w:rPr>
        <w:t>1</w:t>
      </w:r>
      <w:r w:rsidRPr="007672BB">
        <w:rPr>
          <w:rFonts w:asciiTheme="minorHAnsi" w:hAnsiTheme="minorHAnsi" w:cstheme="minorHAnsi"/>
          <w:sz w:val="24"/>
          <w:u w:color="000000"/>
        </w:rPr>
        <w:t>.</w:t>
      </w:r>
    </w:p>
    <w:p w14:paraId="0E700FFE" w14:textId="41186043" w:rsidR="00A77B3E" w:rsidRPr="007672BB" w:rsidRDefault="00E04396" w:rsidP="00847078">
      <w:pPr>
        <w:spacing w:before="360" w:after="120" w:line="312" w:lineRule="auto"/>
        <w:ind w:firstLine="227"/>
        <w:jc w:val="left"/>
        <w:rPr>
          <w:rFonts w:asciiTheme="minorHAnsi" w:hAnsiTheme="minorHAnsi" w:cstheme="minorHAnsi"/>
          <w:color w:val="000000"/>
          <w:sz w:val="24"/>
          <w:u w:color="000000"/>
        </w:rPr>
      </w:pPr>
      <w:r w:rsidRPr="007672BB">
        <w:rPr>
          <w:rFonts w:asciiTheme="minorHAnsi" w:hAnsiTheme="minorHAnsi" w:cstheme="minorHAnsi"/>
          <w:color w:val="000000"/>
          <w:sz w:val="24"/>
          <w:u w:color="000000"/>
        </w:rPr>
        <w:t>…………………………………</w:t>
      </w:r>
      <w:r w:rsidR="00847078" w:rsidRPr="007672BB">
        <w:rPr>
          <w:rFonts w:asciiTheme="minorHAnsi" w:hAnsiTheme="minorHAnsi" w:cstheme="minorHAnsi"/>
          <w:color w:val="000000"/>
          <w:sz w:val="24"/>
          <w:u w:color="000000"/>
        </w:rPr>
        <w:t>…………………………….</w:t>
      </w:r>
    </w:p>
    <w:p w14:paraId="7C224D26" w14:textId="77777777" w:rsidR="00A24409" w:rsidRPr="007672BB" w:rsidRDefault="00E04396" w:rsidP="00847078">
      <w:pPr>
        <w:spacing w:before="120" w:after="120" w:line="312" w:lineRule="auto"/>
        <w:jc w:val="left"/>
        <w:rPr>
          <w:rFonts w:asciiTheme="minorHAnsi" w:hAnsiTheme="minorHAnsi" w:cstheme="minorHAnsi"/>
          <w:i/>
          <w:color w:val="000000"/>
          <w:szCs w:val="22"/>
          <w:u w:color="000000"/>
        </w:rPr>
      </w:pPr>
      <w:r w:rsidRPr="007672BB">
        <w:rPr>
          <w:rFonts w:asciiTheme="minorHAnsi" w:hAnsiTheme="minorHAnsi" w:cstheme="minorHAnsi"/>
          <w:i/>
          <w:color w:val="000000"/>
          <w:szCs w:val="22"/>
          <w:u w:color="000000"/>
        </w:rPr>
        <w:t>data i po</w:t>
      </w:r>
      <w:r w:rsidR="00B34A38" w:rsidRPr="007672BB">
        <w:rPr>
          <w:rFonts w:asciiTheme="minorHAnsi" w:hAnsiTheme="minorHAnsi" w:cstheme="minorHAnsi"/>
          <w:i/>
          <w:color w:val="000000"/>
          <w:szCs w:val="22"/>
          <w:u w:color="000000"/>
        </w:rPr>
        <w:t>dpis rodzica, opiekuna prawnego</w:t>
      </w:r>
      <w:r w:rsidRPr="007672BB">
        <w:rPr>
          <w:rFonts w:asciiTheme="minorHAnsi" w:hAnsiTheme="minorHAnsi" w:cstheme="minorHAnsi"/>
          <w:i/>
          <w:color w:val="000000"/>
          <w:szCs w:val="22"/>
          <w:u w:color="000000"/>
        </w:rPr>
        <w:t xml:space="preserve"> lub kuratora</w:t>
      </w:r>
    </w:p>
    <w:p w14:paraId="4AF6AEC1" w14:textId="77777777" w:rsidR="00B34A38" w:rsidRPr="00847078" w:rsidRDefault="00B34A38" w:rsidP="00847078">
      <w:pPr>
        <w:pStyle w:val="Nagwek1"/>
        <w:spacing w:before="0"/>
        <w:contextualSpacing/>
        <w:rPr>
          <w:u w:color="000000"/>
        </w:rPr>
      </w:pPr>
      <w:r w:rsidRPr="00847078">
        <w:rPr>
          <w:u w:color="000000"/>
        </w:rPr>
        <w:lastRenderedPageBreak/>
        <w:t>INFORMACJA ADMINISTRATORA O PRZETWARZANIU DANYCH OSOBOWYCH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FORMACJA ADMINISTRATORA O PRZETWARZANIU DANYCH OSOBOWYCH"/>
      </w:tblPr>
      <w:tblGrid>
        <w:gridCol w:w="2670"/>
        <w:gridCol w:w="7752"/>
      </w:tblGrid>
      <w:tr w:rsidR="00B34A38" w:rsidRPr="00847078" w14:paraId="7802D9D8" w14:textId="77777777" w:rsidTr="007672BB">
        <w:trPr>
          <w:trHeight w:val="20"/>
        </w:trPr>
        <w:tc>
          <w:tcPr>
            <w:tcW w:w="10422"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49AF701"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Zgodnie z art. 13 ust. 1 i 2 RODO, Urząd Miasta Nowego Sącza informuje, iż:</w:t>
            </w:r>
          </w:p>
        </w:tc>
      </w:tr>
      <w:tr w:rsidR="00B34A38" w:rsidRPr="00847078" w14:paraId="5146866B"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206C36AC"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Tożsamość Administratora</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727A1A0E"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Administratorem pozyskiwanych danych osobowych przez Miasto Nowy Sącz jest Prezydent Miasta mający siedzibę, adres: Rynek 1, 33-300 Nowy Sącz. Miasto Nowy Sącz jest jednostką samorządu terytorialnego realizującą zadania ustawowe gminy, powiatu oraz zadania zlecone administracji rządowej.</w:t>
            </w:r>
          </w:p>
        </w:tc>
      </w:tr>
      <w:tr w:rsidR="00B34A38" w:rsidRPr="00847078" w14:paraId="558A3AA5"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199F901D"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Dane kontaktowe Administratora</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196868D4"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Z administratorem – Prezydentem Miasta Nowego Sącza można się skontaktować za pomocą e-mail:  </w:t>
            </w:r>
            <w:hyperlink r:id="rId8" w:history="1">
              <w:r w:rsidRPr="00847078">
                <w:rPr>
                  <w:rStyle w:val="Hipercze"/>
                  <w:rFonts w:asciiTheme="minorHAnsi" w:hAnsiTheme="minorHAnsi" w:cstheme="minorHAnsi"/>
                  <w:color w:val="000000"/>
                  <w:szCs w:val="22"/>
                  <w:u w:val="none" w:color="000000"/>
                </w:rPr>
                <w:t>urzad@nowysacz.pl</w:t>
              </w:r>
            </w:hyperlink>
            <w:r w:rsidRPr="00847078">
              <w:rPr>
                <w:rFonts w:asciiTheme="minorHAnsi" w:hAnsiTheme="minorHAnsi" w:cstheme="minorHAnsi"/>
                <w:color w:val="000000"/>
                <w:szCs w:val="22"/>
                <w:u w:color="000000"/>
              </w:rPr>
              <w:t>, telefonicznie 18 448-65-60, pisemnie na adres siedziby Administratora lub epuap: /os335l9icx/skrytka</w:t>
            </w:r>
          </w:p>
        </w:tc>
      </w:tr>
      <w:tr w:rsidR="00B34A38" w:rsidRPr="00847078" w14:paraId="12DC7E40"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32F8BD89"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Dane kontaktowe Inspektora Ochrony Danych</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0B8BF256"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 xml:space="preserve">Prezydent Miasta Nowego Sącza wyznaczył inspektora ochrony danych z którym może się Pani/ Pan skontaktować poprzez e-mail: </w:t>
            </w:r>
            <w:hyperlink r:id="rId9" w:history="1">
              <w:r w:rsidRPr="00847078">
                <w:rPr>
                  <w:rStyle w:val="Hipercze"/>
                  <w:rFonts w:asciiTheme="minorHAnsi" w:hAnsiTheme="minorHAnsi" w:cstheme="minorHAnsi"/>
                  <w:color w:val="000000"/>
                  <w:szCs w:val="22"/>
                  <w:u w:val="none" w:color="000000"/>
                </w:rPr>
                <w:t>iod@nowysacz.pl</w:t>
              </w:r>
            </w:hyperlink>
            <w:r w:rsidRPr="00847078">
              <w:rPr>
                <w:rFonts w:asciiTheme="minorHAnsi" w:hAnsiTheme="minorHAnsi" w:cstheme="minorHAnsi"/>
                <w:color w:val="000000"/>
                <w:szCs w:val="22"/>
              </w:rPr>
              <w:t> </w:t>
            </w:r>
            <w:r w:rsidRPr="00847078">
              <w:rPr>
                <w:rFonts w:asciiTheme="minorHAnsi" w:hAnsiTheme="minorHAnsi" w:cstheme="minorHAnsi"/>
                <w:color w:val="000000"/>
                <w:szCs w:val="22"/>
                <w:u w:color="000000"/>
              </w:rPr>
              <w:t xml:space="preserve"> lub pisemnie na adres siedziby administratora.</w:t>
            </w:r>
          </w:p>
        </w:tc>
      </w:tr>
      <w:tr w:rsidR="00B34A38" w:rsidRPr="00847078" w14:paraId="6139409A"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2FE408C9"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Cele przetwarzania i podstawa prawna</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5A31CEF3"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Pani/Pana dane osobowe przetwarzane są w celu:</w:t>
            </w:r>
          </w:p>
          <w:p w14:paraId="7CDFC637" w14:textId="77777777" w:rsidR="00847078" w:rsidRPr="00847078" w:rsidRDefault="00B34A38" w:rsidP="007672BB">
            <w:pPr>
              <w:pStyle w:val="Akapitzlist"/>
              <w:numPr>
                <w:ilvl w:val="0"/>
                <w:numId w:val="3"/>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przeprowadzenia procedury budżetu obywatelskiego Miasta Nowego Sącza, obejmującej w szczególności etap składania projektów, ich weryfikacji, a następnie przeprowadzenia głosowania;</w:t>
            </w:r>
          </w:p>
          <w:p w14:paraId="58C810BD" w14:textId="77777777" w:rsidR="00847078" w:rsidRPr="00847078" w:rsidRDefault="00B34A38" w:rsidP="007672BB">
            <w:pPr>
              <w:pStyle w:val="Akapitzlist"/>
              <w:numPr>
                <w:ilvl w:val="0"/>
                <w:numId w:val="3"/>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 xml:space="preserve">wykonania umowy dotyczącej świadczenia usługi drogą elektroniczną, której przedmiotem jest prowadzenie konta użytkownika w serwisie internetowym </w:t>
            </w:r>
            <w:hyperlink r:id="rId10" w:history="1">
              <w:r w:rsidRPr="00847078">
                <w:rPr>
                  <w:rStyle w:val="Hipercze"/>
                  <w:rFonts w:asciiTheme="minorHAnsi" w:hAnsiTheme="minorHAnsi" w:cstheme="minorHAnsi"/>
                  <w:color w:val="000000"/>
                  <w:szCs w:val="22"/>
                  <w:u w:val="none" w:color="000000"/>
                </w:rPr>
                <w:t>www.bo.nowysacz.pl</w:t>
              </w:r>
            </w:hyperlink>
            <w:r w:rsidRPr="00847078">
              <w:rPr>
                <w:rFonts w:asciiTheme="minorHAnsi" w:hAnsiTheme="minorHAnsi" w:cstheme="minorHAnsi"/>
                <w:color w:val="000000"/>
                <w:szCs w:val="22"/>
              </w:rPr>
              <w:t> </w:t>
            </w:r>
            <w:r w:rsidRPr="00847078">
              <w:rPr>
                <w:rFonts w:asciiTheme="minorHAnsi" w:hAnsiTheme="minorHAnsi" w:cstheme="minorHAnsi"/>
                <w:color w:val="000000"/>
                <w:szCs w:val="22"/>
                <w:u w:color="000000"/>
              </w:rPr>
              <w:t>;</w:t>
            </w:r>
          </w:p>
          <w:p w14:paraId="21E79F70" w14:textId="3CEFDB97" w:rsidR="00B34A38" w:rsidRPr="00847078" w:rsidRDefault="00B34A38" w:rsidP="007672BB">
            <w:pPr>
              <w:pStyle w:val="Akapitzlist"/>
              <w:numPr>
                <w:ilvl w:val="0"/>
                <w:numId w:val="3"/>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wykonania zadań archiwalnych.</w:t>
            </w:r>
          </w:p>
          <w:p w14:paraId="4DDC551E"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Podstawą prawna przetwarzania Pani/Pana danych osobowych są przepisy powszechnie obowiązującego prawa, tj.:</w:t>
            </w:r>
          </w:p>
          <w:p w14:paraId="0400771B" w14:textId="77777777" w:rsidR="00847078" w:rsidRPr="00847078" w:rsidRDefault="00B34A38" w:rsidP="007672BB">
            <w:pPr>
              <w:pStyle w:val="Akapitzlist"/>
              <w:numPr>
                <w:ilvl w:val="0"/>
                <w:numId w:val="4"/>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art. 6 ust. 1 lit. c  RODO – wypełnienie obowiązku prawnego ciążącego na administratorze,</w:t>
            </w:r>
          </w:p>
          <w:p w14:paraId="3E363C0E" w14:textId="77777777" w:rsidR="00847078" w:rsidRPr="00847078" w:rsidRDefault="00B34A38" w:rsidP="007672BB">
            <w:pPr>
              <w:pStyle w:val="Akapitzlist"/>
              <w:numPr>
                <w:ilvl w:val="0"/>
                <w:numId w:val="4"/>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art. 6 ust 1 lit. a RODO – wyrażeniu zgody na przetwarzanie danych osobowych przez osobę której dane dotyczą,</w:t>
            </w:r>
          </w:p>
          <w:p w14:paraId="64B82C3D" w14:textId="77777777" w:rsidR="00847078" w:rsidRPr="00847078" w:rsidRDefault="00B34A38" w:rsidP="007672BB">
            <w:pPr>
              <w:pStyle w:val="Akapitzlist"/>
              <w:numPr>
                <w:ilvl w:val="0"/>
                <w:numId w:val="4"/>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art. 5a ustawy z dnia 8 marca 1990 roku o samorządzie gminnym,</w:t>
            </w:r>
          </w:p>
          <w:p w14:paraId="2EC181D1" w14:textId="77777777" w:rsidR="00847078" w:rsidRPr="00847078" w:rsidRDefault="00B34A38" w:rsidP="007672BB">
            <w:pPr>
              <w:pStyle w:val="Akapitzlist"/>
              <w:numPr>
                <w:ilvl w:val="0"/>
                <w:numId w:val="4"/>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 xml:space="preserve">Uchwała </w:t>
            </w:r>
            <w:r w:rsidR="0091578A" w:rsidRPr="00847078">
              <w:rPr>
                <w:rFonts w:asciiTheme="minorHAnsi" w:hAnsiTheme="minorHAnsi" w:cstheme="minorHAnsi"/>
                <w:color w:val="000000"/>
                <w:szCs w:val="22"/>
                <w:u w:color="000000"/>
              </w:rPr>
              <w:t xml:space="preserve">nr LXXXIV/1007/2023 </w:t>
            </w:r>
            <w:r w:rsidRPr="00847078">
              <w:rPr>
                <w:rFonts w:asciiTheme="minorHAnsi" w:hAnsiTheme="minorHAnsi" w:cstheme="minorHAnsi"/>
                <w:color w:val="000000"/>
                <w:szCs w:val="22"/>
                <w:u w:color="000000"/>
              </w:rPr>
              <w:t>Rady Mi</w:t>
            </w:r>
            <w:r w:rsidR="0091578A" w:rsidRPr="00847078">
              <w:rPr>
                <w:rFonts w:asciiTheme="minorHAnsi" w:hAnsiTheme="minorHAnsi" w:cstheme="minorHAnsi"/>
                <w:color w:val="000000"/>
                <w:szCs w:val="22"/>
                <w:u w:color="000000"/>
              </w:rPr>
              <w:t xml:space="preserve">asta Nowego Sącza z dnia 20 czerwca 2023 r. </w:t>
            </w:r>
            <w:r w:rsidRPr="00847078">
              <w:rPr>
                <w:rFonts w:asciiTheme="minorHAnsi" w:hAnsiTheme="minorHAnsi" w:cstheme="minorHAnsi"/>
                <w:color w:val="000000"/>
                <w:szCs w:val="22"/>
                <w:u w:color="000000"/>
              </w:rPr>
              <w:t>w sprawie określenia zasad i trybu przeprowadzania procedury budżetu obywatelskiego miasta Nowego Sącza;</w:t>
            </w:r>
          </w:p>
          <w:p w14:paraId="263BDA7A" w14:textId="31B95A14" w:rsidR="00B34A38" w:rsidRPr="00847078" w:rsidRDefault="00B34A38" w:rsidP="007672BB">
            <w:pPr>
              <w:pStyle w:val="Akapitzlist"/>
              <w:numPr>
                <w:ilvl w:val="0"/>
                <w:numId w:val="4"/>
              </w:numPr>
              <w:spacing w:line="312" w:lineRule="auto"/>
              <w:jc w:val="left"/>
              <w:rPr>
                <w:rFonts w:asciiTheme="minorHAnsi" w:hAnsiTheme="minorHAnsi" w:cstheme="minorHAnsi"/>
                <w:color w:val="000000"/>
                <w:szCs w:val="22"/>
                <w:u w:color="000000"/>
              </w:rPr>
            </w:pPr>
            <w:r w:rsidRPr="00847078">
              <w:rPr>
                <w:rFonts w:asciiTheme="minorHAnsi" w:hAnsiTheme="minorHAnsi" w:cstheme="minorHAnsi"/>
                <w:color w:val="000000"/>
                <w:szCs w:val="22"/>
                <w:u w:color="000000"/>
              </w:rPr>
              <w:t>ustawa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(zwanych: przepisami dotyczących archiwów)</w:t>
            </w:r>
          </w:p>
        </w:tc>
      </w:tr>
      <w:tr w:rsidR="00B34A38" w:rsidRPr="00847078" w14:paraId="7309237A"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6C703C51"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Okres przechowywania danych</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28C6F09B"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Z danych osobowych będziemy korzystać do momentu zakończenia procedury Budżetu Obywatelskiego Miasta Nowego Sącza lub wycofania zgody w zakresie realizacji celu a następnie będą one przechowywane przez okres wynikający z przepisów dotyczących archiwów.</w:t>
            </w:r>
          </w:p>
        </w:tc>
      </w:tr>
      <w:tr w:rsidR="00B34A38" w:rsidRPr="00847078" w14:paraId="27F867AE"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40A2EFDD"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lastRenderedPageBreak/>
              <w:t>Odbiorcy danych</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45D8C488"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Pani/Pana dane osobowe nie będą udostępniane innym odbiorcom, z wyjątkiem upoważnionych na podstawie przepisów prawa oraz podmiotom przetwarzającym, w związku z realizacją umów zawartych przez Urząd Miasta Nowego Sącza, w ramach których zostało im powierzone przetwarzanie danych osobowych na cele realizacji Budżetu Obywatelskiego Miasta Nowego Sącza, w tym np.: dostawcom usług IT.</w:t>
            </w:r>
          </w:p>
        </w:tc>
      </w:tr>
      <w:tr w:rsidR="00B34A38" w:rsidRPr="00847078" w14:paraId="0CC1FB5B"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7FAE429E"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Prawa podmiotu danych</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5B3EA161"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Osobie, której dane są przetwarzane (tj. imię, nazwisko, adres zamieszkania, rok urodzenia, nr PESEL, nr telefonu, adres e-mail, podpis) przysługuje prawo żądania od administratora dostępu do swoich danych osobowych, oraz prawo żądania sprostowania, usunięcia danych, ograniczenia przetwarzania danych, prawo do wycofania zgody na przetwarzanie danych. Cofnięcie zgody nie ma wpływu na zgodność z prawem przetwarzania, którego dokonano przed jej wycofaniem.</w:t>
            </w:r>
          </w:p>
        </w:tc>
      </w:tr>
      <w:tr w:rsidR="00B34A38" w:rsidRPr="00847078" w14:paraId="5E0445CC"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08D481DE"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Prawo wniesienia skargi do Organu Nadzorczego</w:t>
            </w:r>
          </w:p>
        </w:tc>
        <w:tc>
          <w:tcPr>
            <w:tcW w:w="7752" w:type="dxa"/>
            <w:tcBorders>
              <w:top w:val="single" w:sz="2" w:space="0" w:color="auto"/>
              <w:left w:val="single" w:sz="2" w:space="0" w:color="auto"/>
              <w:bottom w:val="single" w:sz="2" w:space="0" w:color="auto"/>
              <w:right w:val="single" w:sz="2" w:space="0" w:color="auto"/>
            </w:tcBorders>
            <w:tcMar>
              <w:top w:w="100" w:type="dxa"/>
            </w:tcMar>
            <w:vAlign w:val="center"/>
          </w:tcPr>
          <w:p w14:paraId="5B86D0C7"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Jeżeli stwierdzi Pani/Pan, że przetwarzanie Pani/Pana danych osobowych narusza RODO, ma Pani/Pan prawo wniesienia skargi do organu nadzorczego, którym w Polsce jest Prezes Urzędu Ochrony Danych Osobowych, adres siedziby: ul. Stawki 2, 00-193 Warszawa, adres e-mail: kancelaria@uodo.gov.pl.</w:t>
            </w:r>
          </w:p>
        </w:tc>
      </w:tr>
      <w:tr w:rsidR="00B34A38" w:rsidRPr="00847078" w14:paraId="4CB7626C"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64F68557"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Informacja o profilowaniu danych</w:t>
            </w:r>
          </w:p>
        </w:tc>
        <w:tc>
          <w:tcPr>
            <w:tcW w:w="7752" w:type="dxa"/>
            <w:tcBorders>
              <w:top w:val="single" w:sz="2" w:space="0" w:color="auto"/>
              <w:left w:val="single" w:sz="2" w:space="0" w:color="auto"/>
              <w:bottom w:val="single" w:sz="2" w:space="0" w:color="auto"/>
              <w:right w:val="single" w:sz="2" w:space="0" w:color="auto"/>
            </w:tcBorders>
            <w:tcMar>
              <w:top w:w="100" w:type="dxa"/>
            </w:tcMar>
          </w:tcPr>
          <w:p w14:paraId="60663977" w14:textId="26F22B78"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Podane dane osobowe nie będą przetwarzane w sposób zautomatyzowany, w tym także profilowane, co oznacza, że nie będą podejmowane działania, o</w:t>
            </w:r>
            <w:r w:rsidR="00847078" w:rsidRPr="00847078">
              <w:rPr>
                <w:rFonts w:asciiTheme="minorHAnsi" w:hAnsiTheme="minorHAnsi" w:cstheme="minorHAnsi"/>
                <w:szCs w:val="22"/>
              </w:rPr>
              <w:t> </w:t>
            </w:r>
            <w:r w:rsidRPr="00847078">
              <w:rPr>
                <w:rFonts w:asciiTheme="minorHAnsi" w:hAnsiTheme="minorHAnsi" w:cstheme="minorHAnsi"/>
                <w:szCs w:val="22"/>
              </w:rPr>
              <w:t>których mowa w art. 22 ust. 1 i 4 RODO.</w:t>
            </w:r>
          </w:p>
        </w:tc>
      </w:tr>
      <w:tr w:rsidR="00B34A38" w:rsidRPr="00847078" w14:paraId="26375B7E" w14:textId="77777777" w:rsidTr="007672BB">
        <w:trPr>
          <w:trHeight w:val="20"/>
        </w:trPr>
        <w:tc>
          <w:tcPr>
            <w:tcW w:w="2670" w:type="dxa"/>
            <w:tcBorders>
              <w:top w:val="single" w:sz="2" w:space="0" w:color="auto"/>
              <w:left w:val="single" w:sz="2" w:space="0" w:color="auto"/>
              <w:bottom w:val="single" w:sz="2" w:space="0" w:color="auto"/>
              <w:right w:val="single" w:sz="2" w:space="0" w:color="auto"/>
            </w:tcBorders>
            <w:tcMar>
              <w:top w:w="100" w:type="dxa"/>
            </w:tcMar>
            <w:vAlign w:val="center"/>
          </w:tcPr>
          <w:p w14:paraId="32479B0F" w14:textId="77777777" w:rsidR="00B34A38" w:rsidRPr="00847078" w:rsidRDefault="00B34A38" w:rsidP="007672BB">
            <w:pPr>
              <w:pStyle w:val="Nagwek1"/>
              <w:spacing w:before="0" w:line="312" w:lineRule="auto"/>
              <w:rPr>
                <w:rFonts w:cstheme="minorHAnsi"/>
                <w:color w:val="000000"/>
                <w:sz w:val="22"/>
                <w:szCs w:val="22"/>
                <w:u w:color="000000"/>
              </w:rPr>
            </w:pPr>
            <w:r w:rsidRPr="00847078">
              <w:rPr>
                <w:rFonts w:cstheme="minorHAnsi"/>
                <w:sz w:val="22"/>
                <w:szCs w:val="22"/>
              </w:rPr>
              <w:t>Informacja o dobrowolności lub obowiązku podania danych</w:t>
            </w:r>
          </w:p>
        </w:tc>
        <w:tc>
          <w:tcPr>
            <w:tcW w:w="7752" w:type="dxa"/>
            <w:tcBorders>
              <w:top w:val="single" w:sz="2" w:space="0" w:color="auto"/>
              <w:left w:val="single" w:sz="2" w:space="0" w:color="auto"/>
              <w:bottom w:val="single" w:sz="2" w:space="0" w:color="auto"/>
              <w:right w:val="single" w:sz="2" w:space="0" w:color="auto"/>
            </w:tcBorders>
            <w:tcMar>
              <w:top w:w="100" w:type="dxa"/>
            </w:tcMar>
            <w:vAlign w:val="center"/>
          </w:tcPr>
          <w:p w14:paraId="00144F6B" w14:textId="77777777" w:rsidR="00B34A38" w:rsidRPr="00847078" w:rsidRDefault="00B34A38" w:rsidP="007672BB">
            <w:pPr>
              <w:spacing w:line="312" w:lineRule="auto"/>
              <w:jc w:val="left"/>
              <w:rPr>
                <w:rFonts w:asciiTheme="minorHAnsi" w:hAnsiTheme="minorHAnsi" w:cstheme="minorHAnsi"/>
                <w:color w:val="000000"/>
                <w:szCs w:val="22"/>
                <w:u w:color="000000"/>
              </w:rPr>
            </w:pPr>
            <w:r w:rsidRPr="00847078">
              <w:rPr>
                <w:rFonts w:asciiTheme="minorHAnsi" w:hAnsiTheme="minorHAnsi" w:cstheme="minorHAnsi"/>
                <w:szCs w:val="22"/>
              </w:rPr>
              <w:t>Podanie danych osobowych jest dobrowolne, jednakże nie podanie danych osobowych skutkować będzie brakiem możliwości rozpatrzenia wniosku, poparcia projektu, oddania głosu.</w:t>
            </w:r>
          </w:p>
        </w:tc>
      </w:tr>
    </w:tbl>
    <w:p w14:paraId="34BDBD47" w14:textId="77777777" w:rsidR="00A77B3E" w:rsidRPr="00847078" w:rsidRDefault="00E04396" w:rsidP="00847078">
      <w:pPr>
        <w:spacing w:before="120" w:after="120" w:line="312" w:lineRule="auto"/>
        <w:ind w:left="283" w:firstLine="227"/>
        <w:jc w:val="left"/>
        <w:rPr>
          <w:rFonts w:asciiTheme="minorHAnsi" w:hAnsiTheme="minorHAnsi" w:cstheme="minorHAnsi"/>
          <w:color w:val="000000"/>
          <w:sz w:val="24"/>
          <w:u w:color="000000"/>
        </w:rPr>
      </w:pPr>
      <w:r w:rsidRPr="00847078">
        <w:rPr>
          <w:rFonts w:asciiTheme="minorHAnsi" w:hAnsiTheme="minorHAnsi" w:cstheme="minorHAnsi"/>
          <w:color w:val="000000"/>
          <w:sz w:val="24"/>
          <w:u w:color="000000"/>
        </w:rPr>
        <w:t>□</w:t>
      </w:r>
      <w:r w:rsidRPr="00847078">
        <w:rPr>
          <w:rFonts w:asciiTheme="minorHAnsi" w:hAnsiTheme="minorHAnsi" w:cstheme="minorHAnsi"/>
          <w:b/>
          <w:color w:val="000000"/>
          <w:sz w:val="24"/>
          <w:u w:color="000000"/>
        </w:rPr>
        <w:t>Oświadczam, że zapoznałem/am się z powyższą informacją i akceptuję ją.</w:t>
      </w:r>
    </w:p>
    <w:p w14:paraId="6E131F5D" w14:textId="77777777" w:rsidR="00A77B3E" w:rsidRPr="00847078" w:rsidRDefault="00E04396" w:rsidP="00847078">
      <w:pPr>
        <w:spacing w:before="120" w:after="120" w:line="312" w:lineRule="auto"/>
        <w:ind w:left="283" w:firstLine="227"/>
        <w:jc w:val="left"/>
        <w:rPr>
          <w:rFonts w:asciiTheme="minorHAnsi" w:hAnsiTheme="minorHAnsi" w:cstheme="minorHAnsi"/>
          <w:color w:val="000000"/>
          <w:sz w:val="24"/>
          <w:u w:color="000000"/>
        </w:rPr>
      </w:pPr>
      <w:r w:rsidRPr="00847078">
        <w:rPr>
          <w:rFonts w:asciiTheme="minorHAnsi" w:hAnsiTheme="minorHAnsi" w:cstheme="minorHAnsi"/>
          <w:color w:val="000000"/>
          <w:sz w:val="24"/>
          <w:u w:color="000000"/>
        </w:rPr>
        <w:t>…………………………………</w:t>
      </w:r>
    </w:p>
    <w:p w14:paraId="6EA71311" w14:textId="77777777" w:rsidR="002E49D1" w:rsidRPr="00847078" w:rsidRDefault="00E04396" w:rsidP="00847078">
      <w:pPr>
        <w:spacing w:before="120" w:after="120" w:line="312" w:lineRule="auto"/>
        <w:ind w:left="283" w:firstLine="227"/>
        <w:jc w:val="left"/>
        <w:rPr>
          <w:rFonts w:asciiTheme="minorHAnsi" w:hAnsiTheme="minorHAnsi" w:cstheme="minorHAnsi"/>
          <w:color w:val="000000"/>
          <w:sz w:val="16"/>
          <w:szCs w:val="16"/>
          <w:u w:color="000000"/>
        </w:rPr>
      </w:pPr>
      <w:r w:rsidRPr="00847078">
        <w:rPr>
          <w:rFonts w:asciiTheme="minorHAnsi" w:hAnsiTheme="minorHAnsi" w:cstheme="minorHAnsi"/>
          <w:color w:val="000000"/>
          <w:sz w:val="24"/>
          <w:u w:color="000000"/>
        </w:rPr>
        <w:t>data i po</w:t>
      </w:r>
      <w:r w:rsidR="00A24409" w:rsidRPr="00847078">
        <w:rPr>
          <w:rFonts w:asciiTheme="minorHAnsi" w:hAnsiTheme="minorHAnsi" w:cstheme="minorHAnsi"/>
          <w:color w:val="000000"/>
          <w:sz w:val="24"/>
          <w:u w:color="000000"/>
        </w:rPr>
        <w:t xml:space="preserve">dpis rodzica, opiekuna prawnego </w:t>
      </w:r>
      <w:r w:rsidRPr="00847078">
        <w:rPr>
          <w:rFonts w:asciiTheme="minorHAnsi" w:hAnsiTheme="minorHAnsi" w:cstheme="minorHAnsi"/>
          <w:color w:val="000000"/>
          <w:sz w:val="24"/>
          <w:u w:color="000000"/>
        </w:rPr>
        <w:t>lub kuratora</w:t>
      </w:r>
    </w:p>
    <w:sectPr w:rsidR="002E49D1" w:rsidRPr="00847078">
      <w:footerReference w:type="default" r:id="rId11"/>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C6BC" w14:textId="77777777" w:rsidR="0096680A" w:rsidRDefault="0096680A">
      <w:r>
        <w:separator/>
      </w:r>
    </w:p>
  </w:endnote>
  <w:endnote w:type="continuationSeparator" w:id="0">
    <w:p w14:paraId="538F1ADE" w14:textId="77777777" w:rsidR="0096680A" w:rsidRDefault="0096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96680A" w14:paraId="75E48DAC" w14:textId="77777777">
      <w:tc>
        <w:tcPr>
          <w:tcW w:w="6804" w:type="dxa"/>
          <w:tcBorders>
            <w:top w:val="nil"/>
            <w:left w:val="nil"/>
            <w:bottom w:val="nil"/>
            <w:right w:val="nil"/>
          </w:tcBorders>
          <w:tcMar>
            <w:top w:w="100" w:type="dxa"/>
          </w:tcMar>
          <w:vAlign w:val="center"/>
        </w:tcPr>
        <w:p w14:paraId="7DF579A5" w14:textId="77777777" w:rsidR="0096680A" w:rsidRDefault="0096680A">
          <w:pPr>
            <w:jc w:val="left"/>
            <w:rPr>
              <w:sz w:val="18"/>
            </w:rPr>
          </w:pPr>
        </w:p>
      </w:tc>
      <w:tc>
        <w:tcPr>
          <w:tcW w:w="3402" w:type="dxa"/>
          <w:tcBorders>
            <w:top w:val="nil"/>
            <w:left w:val="nil"/>
            <w:bottom w:val="nil"/>
            <w:right w:val="nil"/>
          </w:tcBorders>
          <w:tcMar>
            <w:top w:w="100" w:type="dxa"/>
          </w:tcMar>
          <w:vAlign w:val="center"/>
        </w:tcPr>
        <w:p w14:paraId="4D489E0F" w14:textId="77777777" w:rsidR="0096680A" w:rsidRDefault="0096680A">
          <w:pPr>
            <w:jc w:val="right"/>
            <w:rPr>
              <w:sz w:val="18"/>
            </w:rPr>
          </w:pPr>
          <w:r>
            <w:rPr>
              <w:sz w:val="18"/>
            </w:rPr>
            <w:t xml:space="preserve">Strona </w:t>
          </w:r>
          <w:r>
            <w:rPr>
              <w:sz w:val="18"/>
            </w:rPr>
            <w:fldChar w:fldCharType="begin"/>
          </w:r>
          <w:r>
            <w:rPr>
              <w:sz w:val="18"/>
            </w:rPr>
            <w:instrText>PAGE</w:instrText>
          </w:r>
          <w:r>
            <w:rPr>
              <w:sz w:val="18"/>
            </w:rPr>
            <w:fldChar w:fldCharType="separate"/>
          </w:r>
          <w:r w:rsidR="0091578A">
            <w:rPr>
              <w:noProof/>
              <w:sz w:val="18"/>
            </w:rPr>
            <w:t>3</w:t>
          </w:r>
          <w:r>
            <w:rPr>
              <w:sz w:val="18"/>
            </w:rPr>
            <w:fldChar w:fldCharType="end"/>
          </w:r>
        </w:p>
      </w:tc>
    </w:tr>
  </w:tbl>
  <w:p w14:paraId="5C1BF2B9" w14:textId="77777777" w:rsidR="0096680A" w:rsidRDefault="0096680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5CC1" w14:textId="77777777" w:rsidR="0096680A" w:rsidRDefault="0096680A">
      <w:r>
        <w:separator/>
      </w:r>
    </w:p>
  </w:footnote>
  <w:footnote w:type="continuationSeparator" w:id="0">
    <w:p w14:paraId="7319B5EC" w14:textId="77777777" w:rsidR="0096680A" w:rsidRDefault="0096680A">
      <w:r>
        <w:continuationSeparator/>
      </w:r>
    </w:p>
  </w:footnote>
  <w:footnote w:id="1">
    <w:p w14:paraId="22855ABE" w14:textId="77F5723E" w:rsidR="0096680A" w:rsidRDefault="0096680A">
      <w:pPr>
        <w:pStyle w:val="Tekstprzypisudolnego"/>
      </w:pPr>
      <w:r>
        <w:rPr>
          <w:rStyle w:val="Odwoanieprzypisudolnego"/>
        </w:rPr>
        <w:footnoteRef/>
      </w:r>
      <w:r>
        <w:t xml:space="preserve"> </w:t>
      </w:r>
      <w:r w:rsidRPr="00273A87">
        <w:rPr>
          <w:rFonts w:asciiTheme="minorHAnsi" w:hAnsiTheme="minorHAnsi" w:cstheme="minorHAnsi"/>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941"/>
    <w:multiLevelType w:val="hybridMultilevel"/>
    <w:tmpl w:val="16E2655C"/>
    <w:lvl w:ilvl="0" w:tplc="90A8EEE8">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2E47A6"/>
    <w:multiLevelType w:val="hybridMultilevel"/>
    <w:tmpl w:val="D89C506A"/>
    <w:lvl w:ilvl="0" w:tplc="7A1629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6F9A257C"/>
    <w:multiLevelType w:val="hybridMultilevel"/>
    <w:tmpl w:val="965E1AF8"/>
    <w:lvl w:ilvl="0" w:tplc="90A8EEE8">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8BD413D"/>
    <w:multiLevelType w:val="hybridMultilevel"/>
    <w:tmpl w:val="12C8FCDC"/>
    <w:lvl w:ilvl="0" w:tplc="7A1629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600789922">
    <w:abstractNumId w:val="0"/>
  </w:num>
  <w:num w:numId="2" w16cid:durableId="1075082981">
    <w:abstractNumId w:val="2"/>
  </w:num>
  <w:num w:numId="3" w16cid:durableId="1091580787">
    <w:abstractNumId w:val="3"/>
  </w:num>
  <w:num w:numId="4" w16cid:durableId="1648389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653EC"/>
    <w:rsid w:val="000B5215"/>
    <w:rsid w:val="00191D9B"/>
    <w:rsid w:val="00216400"/>
    <w:rsid w:val="00273A87"/>
    <w:rsid w:val="002E49D1"/>
    <w:rsid w:val="0031106C"/>
    <w:rsid w:val="003B231D"/>
    <w:rsid w:val="003C103B"/>
    <w:rsid w:val="004A7465"/>
    <w:rsid w:val="006371A8"/>
    <w:rsid w:val="006A1646"/>
    <w:rsid w:val="007672BB"/>
    <w:rsid w:val="007757D1"/>
    <w:rsid w:val="00775C49"/>
    <w:rsid w:val="007D73C0"/>
    <w:rsid w:val="007E39F5"/>
    <w:rsid w:val="007F1B96"/>
    <w:rsid w:val="00847078"/>
    <w:rsid w:val="00853DE2"/>
    <w:rsid w:val="00880E91"/>
    <w:rsid w:val="008B471A"/>
    <w:rsid w:val="008B7E34"/>
    <w:rsid w:val="0091578A"/>
    <w:rsid w:val="00926BF4"/>
    <w:rsid w:val="0096680A"/>
    <w:rsid w:val="009B3259"/>
    <w:rsid w:val="00A24409"/>
    <w:rsid w:val="00A308EE"/>
    <w:rsid w:val="00A3222C"/>
    <w:rsid w:val="00A77B3E"/>
    <w:rsid w:val="00AC2131"/>
    <w:rsid w:val="00AF1CBC"/>
    <w:rsid w:val="00B34A38"/>
    <w:rsid w:val="00B64503"/>
    <w:rsid w:val="00BA623A"/>
    <w:rsid w:val="00C52FC7"/>
    <w:rsid w:val="00CA2A55"/>
    <w:rsid w:val="00CA3524"/>
    <w:rsid w:val="00D417EE"/>
    <w:rsid w:val="00D53D65"/>
    <w:rsid w:val="00D61FD4"/>
    <w:rsid w:val="00D65C2B"/>
    <w:rsid w:val="00DF7098"/>
    <w:rsid w:val="00E0192E"/>
    <w:rsid w:val="00E04396"/>
    <w:rsid w:val="00EC710E"/>
    <w:rsid w:val="00EF0094"/>
    <w:rsid w:val="00F7366B"/>
    <w:rsid w:val="00F94753"/>
    <w:rsid w:val="00FA4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7F723F8"/>
  <w15:docId w15:val="{65AA4D06-A00A-4160-8292-7C769203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1">
    <w:name w:val="heading 1"/>
    <w:basedOn w:val="Normalny"/>
    <w:next w:val="Normalny"/>
    <w:link w:val="Nagwek1Znak"/>
    <w:qFormat/>
    <w:rsid w:val="00FA468F"/>
    <w:pPr>
      <w:keepNext/>
      <w:keepLines/>
      <w:spacing w:before="480"/>
      <w:jc w:val="left"/>
      <w:outlineLvl w:val="0"/>
    </w:pPr>
    <w:rPr>
      <w:rFonts w:asciiTheme="minorHAnsi" w:eastAsiaTheme="majorEastAsia" w:hAnsiTheme="minorHAnsi" w:cstheme="majorBidi"/>
      <w:b/>
      <w:bCs/>
      <w:color w:val="000000" w:themeColor="text1"/>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7F1B96"/>
    <w:pPr>
      <w:tabs>
        <w:tab w:val="center" w:pos="4536"/>
        <w:tab w:val="right" w:pos="9072"/>
      </w:tabs>
    </w:pPr>
  </w:style>
  <w:style w:type="character" w:customStyle="1" w:styleId="NagwekZnak">
    <w:name w:val="Nagłówek Znak"/>
    <w:basedOn w:val="Domylnaczcionkaakapitu"/>
    <w:link w:val="Nagwek"/>
    <w:rsid w:val="007F1B96"/>
    <w:rPr>
      <w:sz w:val="22"/>
      <w:szCs w:val="24"/>
    </w:rPr>
  </w:style>
  <w:style w:type="paragraph" w:styleId="Stopka">
    <w:name w:val="footer"/>
    <w:basedOn w:val="Normalny"/>
    <w:link w:val="StopkaZnak"/>
    <w:uiPriority w:val="99"/>
    <w:rsid w:val="007F1B96"/>
    <w:pPr>
      <w:tabs>
        <w:tab w:val="center" w:pos="4536"/>
        <w:tab w:val="right" w:pos="9072"/>
      </w:tabs>
    </w:pPr>
  </w:style>
  <w:style w:type="character" w:customStyle="1" w:styleId="StopkaZnak">
    <w:name w:val="Stopka Znak"/>
    <w:basedOn w:val="Domylnaczcionkaakapitu"/>
    <w:link w:val="Stopka"/>
    <w:uiPriority w:val="99"/>
    <w:rsid w:val="007F1B96"/>
    <w:rPr>
      <w:sz w:val="22"/>
      <w:szCs w:val="24"/>
    </w:rPr>
  </w:style>
  <w:style w:type="character" w:customStyle="1" w:styleId="Nagwek1Znak">
    <w:name w:val="Nagłówek 1 Znak"/>
    <w:basedOn w:val="Domylnaczcionkaakapitu"/>
    <w:link w:val="Nagwek1"/>
    <w:rsid w:val="00FA468F"/>
    <w:rPr>
      <w:rFonts w:asciiTheme="minorHAnsi" w:eastAsiaTheme="majorEastAsia" w:hAnsiTheme="minorHAnsi" w:cstheme="majorBidi"/>
      <w:b/>
      <w:bCs/>
      <w:color w:val="000000" w:themeColor="text1"/>
      <w:sz w:val="24"/>
      <w:szCs w:val="28"/>
    </w:rPr>
  </w:style>
  <w:style w:type="paragraph" w:styleId="Tekstprzypisudolnego">
    <w:name w:val="footnote text"/>
    <w:basedOn w:val="Normalny"/>
    <w:link w:val="TekstprzypisudolnegoZnak"/>
    <w:rsid w:val="00C52FC7"/>
    <w:rPr>
      <w:sz w:val="20"/>
      <w:szCs w:val="20"/>
    </w:rPr>
  </w:style>
  <w:style w:type="character" w:customStyle="1" w:styleId="TekstprzypisudolnegoZnak">
    <w:name w:val="Tekst przypisu dolnego Znak"/>
    <w:basedOn w:val="Domylnaczcionkaakapitu"/>
    <w:link w:val="Tekstprzypisudolnego"/>
    <w:rsid w:val="00C52FC7"/>
  </w:style>
  <w:style w:type="character" w:styleId="Odwoanieprzypisudolnego">
    <w:name w:val="footnote reference"/>
    <w:basedOn w:val="Domylnaczcionkaakapitu"/>
    <w:rsid w:val="00C52FC7"/>
    <w:rPr>
      <w:vertAlign w:val="superscript"/>
    </w:rPr>
  </w:style>
  <w:style w:type="table" w:styleId="Tabela-Siatka">
    <w:name w:val="Table Grid"/>
    <w:basedOn w:val="Standardowy"/>
    <w:rsid w:val="000B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31106C"/>
    <w:rPr>
      <w:sz w:val="20"/>
      <w:szCs w:val="20"/>
    </w:rPr>
  </w:style>
  <w:style w:type="character" w:customStyle="1" w:styleId="TekstprzypisukocowegoZnak">
    <w:name w:val="Tekst przypisu końcowego Znak"/>
    <w:basedOn w:val="Domylnaczcionkaakapitu"/>
    <w:link w:val="Tekstprzypisukocowego"/>
    <w:rsid w:val="0031106C"/>
  </w:style>
  <w:style w:type="character" w:styleId="Odwoanieprzypisukocowego">
    <w:name w:val="endnote reference"/>
    <w:basedOn w:val="Domylnaczcionkaakapitu"/>
    <w:rsid w:val="0031106C"/>
    <w:rPr>
      <w:vertAlign w:val="superscript"/>
    </w:rPr>
  </w:style>
  <w:style w:type="paragraph" w:styleId="Akapitzlist">
    <w:name w:val="List Paragraph"/>
    <w:basedOn w:val="Normalny"/>
    <w:uiPriority w:val="34"/>
    <w:qFormat/>
    <w:rsid w:val="00847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6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zad@nowysa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o.nowysacz.pl" TargetMode="External"/><Relationship Id="rId4" Type="http://schemas.openxmlformats.org/officeDocument/2006/relationships/settings" Target="settings.xml"/><Relationship Id="rId9" Type="http://schemas.openxmlformats.org/officeDocument/2006/relationships/hyperlink" Target="mailto:iod@nowysa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2C163-9A11-416A-850C-950FB0FC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761</Words>
  <Characters>4570</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Nowego Sącza</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określenia zasad i^trybu przeprowadzania procedury budżetu obywatelskiego miasta Nowego Sącza</dc:subject>
  <dc:creator>kmateja</dc:creator>
  <cp:lastModifiedBy>Kamila Mateja</cp:lastModifiedBy>
  <cp:revision>10</cp:revision>
  <dcterms:created xsi:type="dcterms:W3CDTF">2023-06-28T08:05:00Z</dcterms:created>
  <dcterms:modified xsi:type="dcterms:W3CDTF">2023-07-25T07:25:00Z</dcterms:modified>
  <cp:category>Akt prawny</cp:category>
</cp:coreProperties>
</file>