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79363" w14:textId="77777777" w:rsidR="00315473" w:rsidRPr="00EE6D7D" w:rsidRDefault="00464412" w:rsidP="00464412">
      <w:pPr>
        <w:spacing w:after="0" w:line="276" w:lineRule="auto"/>
        <w:ind w:left="8496" w:firstLine="8"/>
        <w:rPr>
          <w:b/>
          <w:sz w:val="24"/>
          <w:szCs w:val="24"/>
        </w:rPr>
      </w:pPr>
      <w:r w:rsidRPr="00EE6D7D">
        <w:rPr>
          <w:rFonts w:ascii="Times New Roman" w:hAnsi="Times New Roman"/>
          <w:b/>
          <w:sz w:val="24"/>
          <w:szCs w:val="24"/>
        </w:rPr>
        <w:t>Wzór nr 5</w:t>
      </w:r>
    </w:p>
    <w:p w14:paraId="423E1AC6" w14:textId="77777777" w:rsidR="00315473" w:rsidRPr="00464412" w:rsidRDefault="00315473">
      <w:pPr>
        <w:spacing w:after="0" w:line="276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39607A7" w14:textId="77777777" w:rsidR="00315473" w:rsidRDefault="009F2113">
      <w:pPr>
        <w:spacing w:after="0" w:line="276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do głosowania</w:t>
      </w:r>
    </w:p>
    <w:p w14:paraId="0DB076D3" w14:textId="77777777" w:rsidR="00315473" w:rsidRDefault="009F2113">
      <w:pPr>
        <w:spacing w:before="120" w:after="12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Pouczenie:</w:t>
      </w:r>
    </w:p>
    <w:p w14:paraId="45CB385F" w14:textId="77777777" w:rsidR="00315473" w:rsidRDefault="009F2113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Głos oddajemy poprzez wstawienie znaku X przy jednym wybranym projekcie w kolumnie WYBIERAM</w:t>
      </w:r>
    </w:p>
    <w:p w14:paraId="203E6570" w14:textId="77777777" w:rsidR="00315473" w:rsidRDefault="009F2113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Nieważne będą głosy oddane:</w:t>
      </w:r>
    </w:p>
    <w:p w14:paraId="14C633C3" w14:textId="77777777" w:rsidR="00315473" w:rsidRDefault="009F2113">
      <w:pPr>
        <w:spacing w:before="120" w:after="120"/>
        <w:ind w:left="87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na więcej niż jeden projekt,</w:t>
      </w:r>
    </w:p>
    <w:p w14:paraId="12BC6A8D" w14:textId="77777777" w:rsidR="00315473" w:rsidRPr="00EB0D19" w:rsidRDefault="009F2113" w:rsidP="00EB0D19">
      <w:pPr>
        <w:spacing w:before="120" w:after="120"/>
        <w:ind w:left="87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wielokrotnie na ten sam projekt,</w:t>
      </w:r>
    </w:p>
    <w:p w14:paraId="61506B3A" w14:textId="77777777" w:rsidR="00315473" w:rsidRDefault="009F2113">
      <w:pPr>
        <w:spacing w:before="120" w:after="120"/>
        <w:ind w:left="870"/>
        <w:contextualSpacing/>
        <w:jc w:val="both"/>
      </w:pPr>
      <w:r>
        <w:rPr>
          <w:rFonts w:ascii="Times New Roman" w:hAnsi="Times New Roman"/>
          <w:sz w:val="20"/>
          <w:szCs w:val="20"/>
        </w:rPr>
        <w:t>- przez osobę niebędącą miesz</w:t>
      </w:r>
      <w:r w:rsidR="00732BF8">
        <w:rPr>
          <w:rFonts w:ascii="Times New Roman" w:hAnsi="Times New Roman"/>
          <w:sz w:val="20"/>
          <w:szCs w:val="20"/>
        </w:rPr>
        <w:t>kańcem miasta Ostrów Mazowiecka</w:t>
      </w:r>
      <w:r>
        <w:rPr>
          <w:rFonts w:ascii="Times New Roman" w:hAnsi="Times New Roman"/>
          <w:sz w:val="20"/>
          <w:szCs w:val="20"/>
        </w:rPr>
        <w:t>,</w:t>
      </w:r>
      <w:r w:rsidR="00732BF8">
        <w:rPr>
          <w:rFonts w:ascii="Times New Roman" w:hAnsi="Times New Roman"/>
          <w:sz w:val="20"/>
          <w:szCs w:val="20"/>
        </w:rPr>
        <w:t xml:space="preserve"> </w:t>
      </w:r>
    </w:p>
    <w:p w14:paraId="652E7F43" w14:textId="77777777" w:rsidR="00315473" w:rsidRDefault="009F2113">
      <w:pPr>
        <w:spacing w:before="120" w:after="120"/>
        <w:ind w:left="87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bez podania wszystkich danych głosującego,</w:t>
      </w:r>
      <w:bookmarkStart w:id="0" w:name="_GoBack"/>
      <w:bookmarkEnd w:id="0"/>
    </w:p>
    <w:p w14:paraId="61B19CA7" w14:textId="77777777" w:rsidR="00315473" w:rsidRPr="00046863" w:rsidRDefault="00315473">
      <w:pPr>
        <w:spacing w:before="120" w:after="120"/>
        <w:contextualSpacing/>
        <w:jc w:val="both"/>
        <w:rPr>
          <w:rFonts w:ascii="Times New Roman" w:hAnsi="Times New Roman"/>
        </w:rPr>
      </w:pPr>
    </w:p>
    <w:p w14:paraId="75D39EF0" w14:textId="77777777" w:rsidR="00315473" w:rsidRDefault="009F2113">
      <w:pPr>
        <w:spacing w:before="120" w:after="120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Projekty Budżetu Obywatelskiego Miasta Ostrów Mazowiecka na 2020 rok</w:t>
      </w:r>
    </w:p>
    <w:p w14:paraId="52854915" w14:textId="77777777" w:rsidR="00315473" w:rsidRDefault="00315473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tbl>
      <w:tblPr>
        <w:tblW w:w="9643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2"/>
        <w:gridCol w:w="5530"/>
        <w:gridCol w:w="1843"/>
        <w:gridCol w:w="1448"/>
      </w:tblGrid>
      <w:tr w:rsidR="00315473" w14:paraId="6D22E6CE" w14:textId="77777777" w:rsidTr="00EE6D7D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19A0C" w14:textId="77777777" w:rsidR="00315473" w:rsidRDefault="009F211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8F9C04" w14:textId="77777777" w:rsidR="00315473" w:rsidRDefault="009F211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projektu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1479A" w14:textId="77777777" w:rsidR="00315473" w:rsidRDefault="009F211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koszt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4CC6A" w14:textId="77777777" w:rsidR="00315473" w:rsidRDefault="009F2113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wybieram</w:t>
            </w:r>
          </w:p>
        </w:tc>
      </w:tr>
      <w:tr w:rsidR="00315473" w14:paraId="29A8C670" w14:textId="77777777" w:rsidTr="00EE6D7D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FD670B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6F4BB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7546B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FE6656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315473" w14:paraId="38452F3F" w14:textId="77777777" w:rsidTr="00EE6D7D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17E52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7DC24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52E71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0364F7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315473" w14:paraId="44ABF712" w14:textId="77777777" w:rsidTr="00EE6D7D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263B8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86FE6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98D2A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897074" w14:textId="77777777" w:rsidR="00315473" w:rsidRDefault="00315473">
            <w:pPr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4323AB8" w14:textId="77777777" w:rsidR="00315473" w:rsidRDefault="00315473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p w14:paraId="66035BC4" w14:textId="77777777" w:rsidR="00315473" w:rsidRDefault="00315473">
      <w:pPr>
        <w:spacing w:after="0"/>
        <w:ind w:left="-6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Style w:val="Tabela-Siatka"/>
        <w:tblW w:w="10062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2"/>
      </w:tblGrid>
      <w:tr w:rsidR="00E96213" w14:paraId="367E763A" w14:textId="77777777" w:rsidTr="00E96213">
        <w:trPr>
          <w:trHeight w:val="313"/>
        </w:trPr>
        <w:tc>
          <w:tcPr>
            <w:tcW w:w="100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E44D83" w14:textId="77777777" w:rsidR="00E96213" w:rsidRPr="00E96213" w:rsidRDefault="00E96213" w:rsidP="00E96213">
            <w:pPr>
              <w:spacing w:after="0" w:line="240" w:lineRule="auto"/>
              <w:ind w:right="23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96213">
              <w:rPr>
                <w:rFonts w:ascii="Times New Roman" w:hAnsi="Times New Roman"/>
                <w:b/>
                <w:iCs/>
                <w:sz w:val="24"/>
                <w:szCs w:val="24"/>
              </w:rPr>
              <w:t>Dane głosującego</w:t>
            </w:r>
          </w:p>
        </w:tc>
      </w:tr>
      <w:tr w:rsidR="00E96213" w14:paraId="682F1E9A" w14:textId="77777777" w:rsidTr="00095132">
        <w:trPr>
          <w:trHeight w:val="2698"/>
        </w:trPr>
        <w:tc>
          <w:tcPr>
            <w:tcW w:w="100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8A6E88" w14:textId="77777777" w:rsidR="00E96213" w:rsidRPr="00971B5B" w:rsidRDefault="00E96213" w:rsidP="00E96213">
            <w:pPr>
              <w:spacing w:after="0" w:line="240" w:lineRule="auto"/>
              <w:ind w:right="23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2B8C89D" w14:textId="0D6E989D" w:rsidR="00934DA5" w:rsidRPr="00934DA5" w:rsidRDefault="00E96213" w:rsidP="00E96213">
            <w:pPr>
              <w:spacing w:after="0" w:line="240" w:lineRule="auto"/>
              <w:ind w:right="232"/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</w:pPr>
            <w:r w:rsidRPr="00934DA5">
              <w:rPr>
                <w:rFonts w:ascii="Times New Roman" w:hAnsi="Times New Roman"/>
                <w:iCs/>
                <w:sz w:val="24"/>
                <w:szCs w:val="24"/>
              </w:rPr>
              <w:t>Imię i nazwisko</w:t>
            </w:r>
            <w:r w:rsidR="00934DA5" w:rsidRPr="00934DA5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283A2D78" w14:textId="77777777" w:rsidR="0093597C" w:rsidRDefault="0093597C" w:rsidP="00E96213">
            <w:pPr>
              <w:spacing w:after="0" w:line="240" w:lineRule="auto"/>
              <w:ind w:right="23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23DCF5C" w14:textId="1ECACF3C" w:rsidR="00E96213" w:rsidRPr="00934DA5" w:rsidRDefault="00934DA5" w:rsidP="00E96213">
            <w:pPr>
              <w:spacing w:after="0" w:line="240" w:lineRule="auto"/>
              <w:ind w:right="232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934DA5">
              <w:rPr>
                <w:rFonts w:ascii="Times New Roman" w:hAnsi="Times New Roman"/>
                <w:iCs/>
                <w:sz w:val="24"/>
                <w:szCs w:val="24"/>
              </w:rPr>
              <w:t xml:space="preserve">dres </w:t>
            </w:r>
            <w:r w:rsidR="00C01DAA" w:rsidRPr="00934DA5">
              <w:rPr>
                <w:rFonts w:ascii="Times New Roman" w:hAnsi="Times New Roman"/>
                <w:iCs/>
                <w:sz w:val="24"/>
                <w:szCs w:val="24"/>
              </w:rPr>
              <w:t>zamieszkania</w:t>
            </w:r>
            <w:r w:rsidR="00EB0D19" w:rsidRPr="00934DA5">
              <w:rPr>
                <w:rFonts w:ascii="Times New Roman" w:hAnsi="Times New Roman"/>
                <w:iCs/>
                <w:sz w:val="24"/>
                <w:szCs w:val="24"/>
              </w:rPr>
              <w:t>…</w:t>
            </w:r>
            <w:r w:rsidRPr="00934DA5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0848CC99" w14:textId="77777777" w:rsidR="00E96213" w:rsidRPr="00934DA5" w:rsidRDefault="00E96213">
            <w:pPr>
              <w:spacing w:after="0" w:line="240" w:lineRule="auto"/>
              <w:ind w:right="23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0016706B" w14:textId="058EDE14" w:rsidR="00D75CC4" w:rsidRPr="00934DA5" w:rsidRDefault="00934DA5" w:rsidP="00934DA5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 w:rsidR="00D75CC4" w:rsidRPr="00934DA5">
              <w:rPr>
                <w:rFonts w:ascii="Times New Roman" w:eastAsia="Calibri" w:hAnsi="Times New Roman"/>
                <w:sz w:val="20"/>
                <w:szCs w:val="20"/>
              </w:rPr>
              <w:t>Oświadczam, iż jestem uprawniony/a do głosowania poprzez fakt bycia mieszkańcem Miasta Ostrów Mazowiecka</w:t>
            </w:r>
          </w:p>
          <w:p w14:paraId="36B5E296" w14:textId="77E37423" w:rsidR="00E96213" w:rsidRPr="00934DA5" w:rsidRDefault="00D75CC4" w:rsidP="00D75CC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34DA5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 xml:space="preserve"> </w:t>
            </w:r>
            <w:r w:rsidR="00EB0D19" w:rsidRPr="00934DA5">
              <w:rPr>
                <w:rFonts w:ascii="Times New Roman" w:hAnsi="Times New Roman"/>
                <w:iCs/>
                <w:spacing w:val="4"/>
                <w:sz w:val="20"/>
                <w:szCs w:val="20"/>
              </w:rPr>
              <w:t>W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s</w:t>
            </w:r>
            <w:r w:rsidR="00E96213" w:rsidRPr="00934DA5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z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 w:rsidR="00E96213" w:rsidRPr="00934DA5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s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t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k</w:t>
            </w:r>
            <w:r w:rsidR="00E96213" w:rsidRPr="00934DA5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i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 w:rsidR="00E96213" w:rsidRPr="00934DA5">
              <w:rPr>
                <w:rFonts w:ascii="Times New Roman" w:hAnsi="Times New Roman"/>
                <w:iCs/>
                <w:spacing w:val="34"/>
                <w:sz w:val="20"/>
                <w:szCs w:val="20"/>
              </w:rPr>
              <w:t xml:space="preserve"> 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dane</w:t>
            </w:r>
            <w:r w:rsidR="00E96213" w:rsidRPr="00934DA5">
              <w:rPr>
                <w:rFonts w:ascii="Times New Roman" w:hAnsi="Times New Roman"/>
                <w:iCs/>
                <w:spacing w:val="34"/>
                <w:sz w:val="20"/>
                <w:szCs w:val="20"/>
              </w:rPr>
              <w:t xml:space="preserve"> 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po</w:t>
            </w:r>
            <w:r w:rsidR="00E96213" w:rsidRPr="00934DA5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d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ane</w:t>
            </w:r>
            <w:r w:rsidR="00E96213" w:rsidRPr="00934DA5">
              <w:rPr>
                <w:rFonts w:ascii="Times New Roman" w:hAnsi="Times New Roman"/>
                <w:iCs/>
                <w:spacing w:val="32"/>
                <w:sz w:val="20"/>
                <w:szCs w:val="20"/>
              </w:rPr>
              <w:t xml:space="preserve"> 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w</w:t>
            </w:r>
            <w:r w:rsidR="00E96213" w:rsidRPr="00934DA5">
              <w:rPr>
                <w:rFonts w:ascii="Times New Roman" w:hAnsi="Times New Roman"/>
                <w:iCs/>
                <w:spacing w:val="33"/>
                <w:sz w:val="20"/>
                <w:szCs w:val="20"/>
              </w:rPr>
              <w:t xml:space="preserve"> 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f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o</w:t>
            </w:r>
            <w:r w:rsidR="00E96213" w:rsidRPr="00934DA5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r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m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 w:rsidR="00E96213" w:rsidRPr="00934DA5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l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ar</w:t>
            </w:r>
            <w:r w:rsidR="00E96213" w:rsidRPr="00934DA5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z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 w:rsidR="00E96213" w:rsidRPr="00934DA5">
              <w:rPr>
                <w:rFonts w:ascii="Times New Roman" w:hAnsi="Times New Roman"/>
                <w:iCs/>
                <w:spacing w:val="34"/>
                <w:sz w:val="20"/>
                <w:szCs w:val="20"/>
              </w:rPr>
              <w:t xml:space="preserve"> </w:t>
            </w:r>
            <w:r w:rsidR="00E96213" w:rsidRPr="00934DA5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s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ą</w:t>
            </w:r>
            <w:r w:rsidR="00E96213" w:rsidRPr="00934DA5">
              <w:rPr>
                <w:rFonts w:ascii="Times New Roman" w:hAnsi="Times New Roman"/>
                <w:iCs/>
                <w:spacing w:val="34"/>
                <w:sz w:val="20"/>
                <w:szCs w:val="20"/>
              </w:rPr>
              <w:t xml:space="preserve"> </w:t>
            </w:r>
            <w:r w:rsidR="00E96213" w:rsidRPr="00934DA5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z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godne z</w:t>
            </w:r>
            <w:r w:rsidR="00E96213" w:rsidRPr="00934DA5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 xml:space="preserve"> 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ak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t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ua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l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n</w:t>
            </w:r>
            <w:r w:rsidR="00E96213" w:rsidRPr="00934DA5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y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m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 xml:space="preserve"> s</w:t>
            </w:r>
            <w:r w:rsidR="00E96213" w:rsidRPr="00934DA5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t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an</w:t>
            </w:r>
            <w:r w:rsidR="00E96213" w:rsidRPr="00934DA5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e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m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 xml:space="preserve"> 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pr</w:t>
            </w:r>
            <w:r w:rsidR="00E96213" w:rsidRPr="00934DA5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a</w:t>
            </w:r>
            <w:r w:rsidR="00E96213" w:rsidRPr="00934DA5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w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nym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 xml:space="preserve"> 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 w:rsidR="00E96213" w:rsidRPr="00934DA5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 </w:t>
            </w:r>
            <w:r w:rsidR="00E96213" w:rsidRPr="00934DA5">
              <w:rPr>
                <w:rFonts w:ascii="Times New Roman" w:hAnsi="Times New Roman"/>
                <w:iCs/>
                <w:spacing w:val="3"/>
                <w:sz w:val="20"/>
                <w:szCs w:val="20"/>
              </w:rPr>
              <w:t>f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="00E96213" w:rsidRPr="00934DA5">
              <w:rPr>
                <w:rFonts w:ascii="Times New Roman" w:hAnsi="Times New Roman"/>
                <w:iCs/>
                <w:spacing w:val="-3"/>
                <w:sz w:val="20"/>
                <w:szCs w:val="20"/>
              </w:rPr>
              <w:t>k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t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yc</w:t>
            </w:r>
            <w:r w:rsidR="00E96213" w:rsidRPr="00934DA5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z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ny</w:t>
            </w:r>
            <w:r w:rsidR="00E96213" w:rsidRPr="00934DA5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m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7AC258C0" w14:textId="687D6ACC" w:rsidR="00E96213" w:rsidRPr="00934DA5" w:rsidRDefault="00D75CC4">
            <w:pPr>
              <w:spacing w:after="0" w:line="240" w:lineRule="auto"/>
              <w:ind w:right="23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34DA5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>. Mam świadomość, że podanie danych</w:t>
            </w:r>
            <w:r w:rsidR="00602C55" w:rsidRPr="00934DA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96213" w:rsidRPr="00934DA5">
              <w:rPr>
                <w:rFonts w:ascii="Times New Roman" w:hAnsi="Times New Roman"/>
                <w:iCs/>
                <w:sz w:val="20"/>
                <w:szCs w:val="20"/>
              </w:rPr>
              <w:t xml:space="preserve">jest dobrowolne, jednak ich brak powoduje niemożność </w:t>
            </w:r>
            <w:r w:rsidR="009C731F">
              <w:rPr>
                <w:rFonts w:ascii="Times New Roman" w:hAnsi="Times New Roman"/>
                <w:iCs/>
                <w:sz w:val="20"/>
                <w:szCs w:val="20"/>
              </w:rPr>
              <w:t>oddania głosu.</w:t>
            </w:r>
          </w:p>
          <w:p w14:paraId="0CD3A9CD" w14:textId="77777777" w:rsidR="00EB0D19" w:rsidRPr="00934DA5" w:rsidRDefault="00EB0D19" w:rsidP="00EB0D19">
            <w:pPr>
              <w:spacing w:after="0" w:line="240" w:lineRule="auto"/>
              <w:ind w:right="232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F25CE41" w14:textId="77777777" w:rsidR="00E96213" w:rsidRPr="00934DA5" w:rsidRDefault="00E96213" w:rsidP="00E96213">
            <w:pPr>
              <w:spacing w:after="0"/>
              <w:ind w:left="-6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DA5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……………………………………………………….</w:t>
            </w:r>
          </w:p>
          <w:p w14:paraId="5866509B" w14:textId="77777777" w:rsidR="00E96213" w:rsidRPr="00E96213" w:rsidRDefault="00E96213" w:rsidP="00E96213">
            <w:pPr>
              <w:spacing w:after="0"/>
              <w:ind w:left="5596" w:firstLine="776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34DA5">
              <w:rPr>
                <w:rFonts w:ascii="Times New Roman" w:hAnsi="Times New Roman"/>
                <w:bCs/>
                <w:sz w:val="20"/>
                <w:szCs w:val="20"/>
              </w:rPr>
              <w:t>(Data i podpis głosującego)</w:t>
            </w:r>
          </w:p>
        </w:tc>
      </w:tr>
    </w:tbl>
    <w:p w14:paraId="497B7463" w14:textId="77777777" w:rsidR="00135F7E" w:rsidRDefault="00135F7E" w:rsidP="00E45701">
      <w:pPr>
        <w:spacing w:before="120" w:after="120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468760CD" w14:textId="77777777" w:rsidR="00E45701" w:rsidRPr="009C731F" w:rsidRDefault="00E45701" w:rsidP="00E45701">
      <w:pPr>
        <w:spacing w:before="120" w:after="120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9C731F">
        <w:rPr>
          <w:rFonts w:ascii="Times New Roman" w:eastAsia="Calibri" w:hAnsi="Times New Roman"/>
          <w:b/>
          <w:sz w:val="20"/>
          <w:szCs w:val="20"/>
        </w:rPr>
        <w:t>Informacja:</w:t>
      </w:r>
    </w:p>
    <w:p w14:paraId="52997169" w14:textId="26E7498E" w:rsidR="00EB0D19" w:rsidRPr="009C731F" w:rsidRDefault="00EB0D19" w:rsidP="00EB0D19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Administratorem danych osobowych jest: Burmistrz Miasta Ost</w:t>
      </w:r>
      <w:r w:rsidR="00AD2DAC">
        <w:rPr>
          <w:rFonts w:ascii="Times New Roman" w:hAnsi="Times New Roman"/>
          <w:sz w:val="20"/>
          <w:szCs w:val="20"/>
        </w:rPr>
        <w:t xml:space="preserve">rów Mazowiecka ul. 3 Maja 66, </w:t>
      </w:r>
      <w:r w:rsidRPr="009C731F">
        <w:rPr>
          <w:rFonts w:ascii="Times New Roman" w:hAnsi="Times New Roman"/>
          <w:sz w:val="20"/>
          <w:szCs w:val="20"/>
        </w:rPr>
        <w:t xml:space="preserve">07-300 Ostrów Mazowiecka. </w:t>
      </w:r>
    </w:p>
    <w:p w14:paraId="63A0BA49" w14:textId="6BCC678A" w:rsidR="00EB0D19" w:rsidRPr="009C731F" w:rsidRDefault="00EB0D19" w:rsidP="00EB0D19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 xml:space="preserve">Administrator wyznaczył Inspektora Ochrony Danych, z którym </w:t>
      </w:r>
      <w:r w:rsidR="005A2CE8" w:rsidRPr="009C731F">
        <w:rPr>
          <w:rFonts w:ascii="Times New Roman" w:hAnsi="Times New Roman"/>
          <w:sz w:val="20"/>
          <w:szCs w:val="20"/>
        </w:rPr>
        <w:t>mo</w:t>
      </w:r>
      <w:r w:rsidR="005A2CE8">
        <w:rPr>
          <w:rFonts w:ascii="Times New Roman" w:hAnsi="Times New Roman"/>
          <w:sz w:val="20"/>
          <w:szCs w:val="20"/>
        </w:rPr>
        <w:t>żna</w:t>
      </w:r>
      <w:r w:rsidRPr="009C731F">
        <w:rPr>
          <w:rFonts w:ascii="Times New Roman" w:hAnsi="Times New Roman"/>
          <w:sz w:val="20"/>
          <w:szCs w:val="20"/>
        </w:rPr>
        <w:t xml:space="preserve"> się kontaktować w sprawach przetwarzania danych osobowych poprzez adres e-mail: </w:t>
      </w:r>
      <w:hyperlink r:id="rId7" w:history="1">
        <w:r w:rsidR="007A39FB" w:rsidRPr="009C731F">
          <w:rPr>
            <w:rStyle w:val="Hipercze"/>
            <w:rFonts w:ascii="Times New Roman" w:hAnsi="Times New Roman"/>
            <w:sz w:val="20"/>
            <w:szCs w:val="20"/>
          </w:rPr>
          <w:t>iod@ostrowmaz.p</w:t>
        </w:r>
      </w:hyperlink>
      <w:r w:rsidR="007A39FB" w:rsidRPr="009C731F">
        <w:rPr>
          <w:rFonts w:ascii="Times New Roman" w:hAnsi="Times New Roman"/>
          <w:sz w:val="20"/>
          <w:szCs w:val="20"/>
        </w:rPr>
        <w:t xml:space="preserve"> </w:t>
      </w:r>
      <w:r w:rsidRPr="009C731F">
        <w:rPr>
          <w:rFonts w:ascii="Times New Roman" w:hAnsi="Times New Roman"/>
          <w:sz w:val="20"/>
          <w:szCs w:val="20"/>
        </w:rPr>
        <w:t>l;</w:t>
      </w:r>
    </w:p>
    <w:p w14:paraId="28176700" w14:textId="5043BDAB" w:rsidR="00EB0D19" w:rsidRPr="009C731F" w:rsidRDefault="005A2CE8" w:rsidP="00EB0D19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EB0D19" w:rsidRPr="009C731F">
        <w:rPr>
          <w:rFonts w:ascii="Times New Roman" w:hAnsi="Times New Roman"/>
          <w:sz w:val="20"/>
          <w:szCs w:val="20"/>
        </w:rPr>
        <w:t xml:space="preserve">ane osobowe przetwarzane będą w celu realizacji programu budżetu obywatelskiego Miasta Ostrów Mazowiecka. </w:t>
      </w:r>
    </w:p>
    <w:p w14:paraId="24D734BB" w14:textId="77777777" w:rsidR="00EB0D19" w:rsidRPr="009C731F" w:rsidRDefault="00EB0D19" w:rsidP="00EB0D19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Podstawą prawną przetwarzania danych jest: wykonywanie zadania realizowanego w interesie publicznym zgodnie z art. 6 ust. 1 lit. e RODO oraz wykonanie obowiązku prawnego ciążącego na administratorze zgodnie z zgodnie z art. 6 ust. 1 lit. c RODO na podstawie art. 5a z dnia ustawy z dnia 8 marca 1990 roku o samorządzie gminnym.</w:t>
      </w:r>
    </w:p>
    <w:p w14:paraId="6F0EB994" w14:textId="77777777" w:rsidR="00EB0D19" w:rsidRPr="009C731F" w:rsidRDefault="00EB0D19" w:rsidP="00EB0D19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 xml:space="preserve">Podanie danych osobowych jest dobrowolne, jednak ich brak uniemożliwi uczestnictwo w konsultacjach społecznych budżetu obywatelskiego. </w:t>
      </w:r>
    </w:p>
    <w:p w14:paraId="22F26631" w14:textId="19577AD2" w:rsidR="00EB0D19" w:rsidRPr="009C731F" w:rsidRDefault="00EB0D19" w:rsidP="00EB0D19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W zakresie danych osobowych przysługują następujące prawa:</w:t>
      </w:r>
    </w:p>
    <w:p w14:paraId="4847305B" w14:textId="70991908" w:rsidR="00EB0D19" w:rsidRPr="009C731F" w:rsidRDefault="00EB0D19" w:rsidP="00EB0D19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prawo dostępu do danych osobowych,</w:t>
      </w:r>
    </w:p>
    <w:p w14:paraId="6E16E2A1" w14:textId="5344372B" w:rsidR="00EB0D19" w:rsidRPr="009C731F" w:rsidRDefault="00EB0D19" w:rsidP="00EB0D19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prawo sprostowania danych np., gdy są nieaktualnie lub nieprawdziwe,</w:t>
      </w:r>
    </w:p>
    <w:p w14:paraId="7F0136F1" w14:textId="7B055E95" w:rsidR="00EB0D19" w:rsidRPr="009C731F" w:rsidRDefault="00EB0D19" w:rsidP="00EB0D19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prawo do usunięcia danych – prawo przysługuje w ramach przesłanek i na warunkach określonych w art. 17 RODO,</w:t>
      </w:r>
    </w:p>
    <w:p w14:paraId="6CA5B083" w14:textId="180A84E6" w:rsidR="00EB0D19" w:rsidRPr="009C731F" w:rsidRDefault="00EB0D19" w:rsidP="00EB0D19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prawo ograniczenia przetwarzania – prawo przysługuje w ramach przesłanek i na warunkach określonych w art. 18 RODO,</w:t>
      </w:r>
    </w:p>
    <w:p w14:paraId="2B718043" w14:textId="66992E50" w:rsidR="00EB0D19" w:rsidRPr="009C731F" w:rsidRDefault="00EB0D19" w:rsidP="00EB0D19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prawo wniesienia sprzeciwu wobec przetwarzania – prawo przysługuje w ramach przesłanek i na warunkach określonych w art. 21 RODO,</w:t>
      </w:r>
    </w:p>
    <w:p w14:paraId="3C5248C1" w14:textId="1D92AD33" w:rsidR="00EB0D19" w:rsidRPr="009C731F" w:rsidRDefault="00EB0D19" w:rsidP="00EB0D19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prawo do cofnięcia zgody – tylko, jeżeli przetwarzanie odbywa się na podstawie art. 6 ust. 1 lit. a) lub art. 9 ust. 2 lit. a RODO,</w:t>
      </w:r>
    </w:p>
    <w:p w14:paraId="3BBDF9B7" w14:textId="0F8EB3EC" w:rsidR="00EB0D19" w:rsidRPr="009C731F" w:rsidRDefault="00EB0D19" w:rsidP="00EB0D19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lastRenderedPageBreak/>
        <w:t>prawo wniesienia skargi do Prezesa Urzędu Ochrony Danych w przypadku</w:t>
      </w:r>
      <w:r w:rsidR="004476A9" w:rsidRPr="009C731F">
        <w:rPr>
          <w:rFonts w:ascii="Times New Roman" w:hAnsi="Times New Roman"/>
          <w:sz w:val="20"/>
          <w:szCs w:val="20"/>
        </w:rPr>
        <w:t xml:space="preserve">, </w:t>
      </w:r>
      <w:r w:rsidRPr="009C731F">
        <w:rPr>
          <w:rFonts w:ascii="Times New Roman" w:hAnsi="Times New Roman"/>
          <w:sz w:val="20"/>
          <w:szCs w:val="20"/>
        </w:rPr>
        <w:t>gdy przetwarzanie danych będzie niezgodne z prawem.</w:t>
      </w:r>
    </w:p>
    <w:p w14:paraId="0221C703" w14:textId="77777777" w:rsidR="00EB0D19" w:rsidRPr="009C731F" w:rsidRDefault="00EB0D19" w:rsidP="00EB0D19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4DC7649" w14:textId="1777117B" w:rsidR="00EB0D19" w:rsidRPr="009C731F" w:rsidRDefault="00EB0D19" w:rsidP="00EB0D19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Odbiorcami danych osobowych mogą być podmioty uprawnione na podstawie przepisów prawa lub umowy pow</w:t>
      </w:r>
      <w:r w:rsidR="00A877DB" w:rsidRPr="009C731F">
        <w:rPr>
          <w:rFonts w:ascii="Times New Roman" w:hAnsi="Times New Roman"/>
          <w:sz w:val="20"/>
          <w:szCs w:val="20"/>
        </w:rPr>
        <w:t>ierzenia przetwarzania danych w </w:t>
      </w:r>
      <w:r w:rsidRPr="009C731F">
        <w:rPr>
          <w:rFonts w:ascii="Times New Roman" w:hAnsi="Times New Roman"/>
          <w:sz w:val="20"/>
          <w:szCs w:val="20"/>
        </w:rPr>
        <w:t>szczególności administrator platformy internetowej https://os</w:t>
      </w:r>
      <w:r w:rsidR="007A39FB" w:rsidRPr="009C731F">
        <w:rPr>
          <w:rFonts w:ascii="Times New Roman" w:hAnsi="Times New Roman"/>
          <w:sz w:val="20"/>
          <w:szCs w:val="20"/>
        </w:rPr>
        <w:t xml:space="preserve">trowmaz.budzet-obywatelski.org //. </w:t>
      </w:r>
    </w:p>
    <w:p w14:paraId="78B2B133" w14:textId="77777777" w:rsidR="00EB0D19" w:rsidRPr="009C731F" w:rsidRDefault="00EB0D19" w:rsidP="00EB0D19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C731F">
        <w:rPr>
          <w:rFonts w:ascii="Times New Roman" w:hAnsi="Times New Roman"/>
          <w:sz w:val="20"/>
          <w:szCs w:val="20"/>
        </w:rPr>
        <w:t>Administrator nie podejmuje zautomatyzowanych decyzji w indywidualnych przypadkach, w tym profilowania.</w:t>
      </w:r>
    </w:p>
    <w:p w14:paraId="7A44EAD5" w14:textId="77777777" w:rsidR="00EB0D19" w:rsidRPr="009C731F" w:rsidRDefault="00EB0D19" w:rsidP="00EB0D19">
      <w:pPr>
        <w:spacing w:before="120" w:after="1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40F1F094" w14:textId="77777777" w:rsidR="00EB0D19" w:rsidRDefault="00EB0D19" w:rsidP="00EB0D19">
      <w:pPr>
        <w:spacing w:before="60" w:after="60" w:line="240" w:lineRule="auto"/>
        <w:ind w:left="7080" w:right="232"/>
        <w:rPr>
          <w:rFonts w:ascii="Times New Roman" w:hAnsi="Times New Roman"/>
          <w:bCs/>
          <w:i/>
          <w:iCs/>
          <w:sz w:val="20"/>
          <w:szCs w:val="20"/>
        </w:rPr>
      </w:pPr>
    </w:p>
    <w:p w14:paraId="1CA739B5" w14:textId="77777777" w:rsidR="00EB0D19" w:rsidRDefault="00EB0D19" w:rsidP="00EB0D19">
      <w:pPr>
        <w:spacing w:after="0"/>
        <w:jc w:val="both"/>
      </w:pPr>
    </w:p>
    <w:p w14:paraId="565D835C" w14:textId="77777777" w:rsidR="00EB0D19" w:rsidRPr="00E45701" w:rsidRDefault="00EB0D19" w:rsidP="00E45701">
      <w:pPr>
        <w:spacing w:before="120" w:after="120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6691C1A0" w14:textId="77777777" w:rsidR="00E45701" w:rsidRPr="009C731F" w:rsidRDefault="00E45701">
      <w:pPr>
        <w:spacing w:before="120" w:after="120"/>
        <w:contextualSpacing/>
        <w:jc w:val="both"/>
        <w:rPr>
          <w:rFonts w:ascii="Times New Roman" w:hAnsi="Times New Roman"/>
          <w:sz w:val="18"/>
          <w:szCs w:val="18"/>
        </w:rPr>
      </w:pPr>
    </w:p>
    <w:p w14:paraId="00BE11DD" w14:textId="77777777" w:rsidR="00E45701" w:rsidRDefault="00E45701">
      <w:pPr>
        <w:spacing w:before="120" w:after="1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16BFECA2" w14:textId="77777777" w:rsidR="00315473" w:rsidRDefault="00315473">
      <w:pPr>
        <w:spacing w:after="0"/>
        <w:jc w:val="both"/>
      </w:pPr>
    </w:p>
    <w:sectPr w:rsidR="00315473">
      <w:footerReference w:type="default" r:id="rId8"/>
      <w:pgSz w:w="11906" w:h="16838"/>
      <w:pgMar w:top="851" w:right="851" w:bottom="1134" w:left="851" w:header="0" w:footer="708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012F8" w14:textId="77777777" w:rsidR="003C071B" w:rsidRDefault="003C071B">
      <w:pPr>
        <w:spacing w:after="0" w:line="240" w:lineRule="auto"/>
      </w:pPr>
      <w:r>
        <w:separator/>
      </w:r>
    </w:p>
  </w:endnote>
  <w:endnote w:type="continuationSeparator" w:id="0">
    <w:p w14:paraId="5C320904" w14:textId="77777777" w:rsidR="003C071B" w:rsidRDefault="003C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5B9C6" w14:textId="77777777" w:rsidR="00315473" w:rsidRDefault="009F2113">
    <w:pPr>
      <w:pStyle w:val="Stopka"/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D2DAC">
      <w:rPr>
        <w:noProof/>
      </w:rPr>
      <w:t>1</w:t>
    </w:r>
    <w:r>
      <w:fldChar w:fldCharType="end"/>
    </w:r>
    <w:r w:rsidR="00E96213"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4D139" w14:textId="77777777" w:rsidR="003C071B" w:rsidRDefault="003C071B">
      <w:pPr>
        <w:spacing w:after="0" w:line="240" w:lineRule="auto"/>
      </w:pPr>
      <w:r>
        <w:separator/>
      </w:r>
    </w:p>
  </w:footnote>
  <w:footnote w:type="continuationSeparator" w:id="0">
    <w:p w14:paraId="4C04A55B" w14:textId="77777777" w:rsidR="003C071B" w:rsidRDefault="003C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076"/>
    <w:multiLevelType w:val="multilevel"/>
    <w:tmpl w:val="3C2A6598"/>
    <w:lvl w:ilvl="0">
      <w:start w:val="1"/>
      <w:numFmt w:val="decimal"/>
      <w:lvlText w:val="%1."/>
      <w:lvlJc w:val="left"/>
      <w:pPr>
        <w:ind w:left="29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25086EF4"/>
    <w:multiLevelType w:val="multilevel"/>
    <w:tmpl w:val="AD9A698A"/>
    <w:lvl w:ilvl="0">
      <w:start w:val="1"/>
      <w:numFmt w:val="decimal"/>
      <w:lvlText w:val="%1."/>
      <w:lvlJc w:val="left"/>
      <w:pPr>
        <w:ind w:left="870" w:hanging="360"/>
      </w:pPr>
      <w:rPr>
        <w:rFonts w:ascii="Times New Roman" w:eastAsia="Calibri" w:hAnsi="Times New Roman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72154C1"/>
    <w:multiLevelType w:val="multilevel"/>
    <w:tmpl w:val="82489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40DF"/>
    <w:multiLevelType w:val="multilevel"/>
    <w:tmpl w:val="C8AA9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D0D32"/>
    <w:multiLevelType w:val="multilevel"/>
    <w:tmpl w:val="EDBE1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9064A"/>
    <w:multiLevelType w:val="hybridMultilevel"/>
    <w:tmpl w:val="04D6DA2A"/>
    <w:lvl w:ilvl="0" w:tplc="6310C6A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040764"/>
    <w:multiLevelType w:val="multilevel"/>
    <w:tmpl w:val="5F0A6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BFB3EF8"/>
    <w:multiLevelType w:val="hybridMultilevel"/>
    <w:tmpl w:val="B7C8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47D30"/>
    <w:multiLevelType w:val="multilevel"/>
    <w:tmpl w:val="E83E2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3"/>
    <w:rsid w:val="00046863"/>
    <w:rsid w:val="00092289"/>
    <w:rsid w:val="00135F7E"/>
    <w:rsid w:val="00154B9C"/>
    <w:rsid w:val="00156B98"/>
    <w:rsid w:val="00180C92"/>
    <w:rsid w:val="001F0C1A"/>
    <w:rsid w:val="00200F5E"/>
    <w:rsid w:val="002E3F25"/>
    <w:rsid w:val="00315473"/>
    <w:rsid w:val="003A6879"/>
    <w:rsid w:val="003C071B"/>
    <w:rsid w:val="003E0980"/>
    <w:rsid w:val="004153D9"/>
    <w:rsid w:val="004476A9"/>
    <w:rsid w:val="00464412"/>
    <w:rsid w:val="004B53E5"/>
    <w:rsid w:val="00595E65"/>
    <w:rsid w:val="005A2CE8"/>
    <w:rsid w:val="005E4BEF"/>
    <w:rsid w:val="00602C55"/>
    <w:rsid w:val="00621888"/>
    <w:rsid w:val="00641254"/>
    <w:rsid w:val="00673C39"/>
    <w:rsid w:val="006843BB"/>
    <w:rsid w:val="00732BF8"/>
    <w:rsid w:val="00744EBD"/>
    <w:rsid w:val="0077303C"/>
    <w:rsid w:val="007A39FB"/>
    <w:rsid w:val="007E461B"/>
    <w:rsid w:val="008108BC"/>
    <w:rsid w:val="00934DA5"/>
    <w:rsid w:val="0093597C"/>
    <w:rsid w:val="00971B5B"/>
    <w:rsid w:val="009C731F"/>
    <w:rsid w:val="009F2113"/>
    <w:rsid w:val="00A47685"/>
    <w:rsid w:val="00A877DB"/>
    <w:rsid w:val="00AA0EE9"/>
    <w:rsid w:val="00AD2DAC"/>
    <w:rsid w:val="00AE2196"/>
    <w:rsid w:val="00B12CD8"/>
    <w:rsid w:val="00BA77D1"/>
    <w:rsid w:val="00C01DAA"/>
    <w:rsid w:val="00C11919"/>
    <w:rsid w:val="00C240ED"/>
    <w:rsid w:val="00D75CC4"/>
    <w:rsid w:val="00DA611E"/>
    <w:rsid w:val="00E16239"/>
    <w:rsid w:val="00E45701"/>
    <w:rsid w:val="00E54FCE"/>
    <w:rsid w:val="00E96213"/>
    <w:rsid w:val="00EA5CEA"/>
    <w:rsid w:val="00EB0D19"/>
    <w:rsid w:val="00EE1B48"/>
    <w:rsid w:val="00EE34C2"/>
    <w:rsid w:val="00EE6D7D"/>
    <w:rsid w:val="00F16B7E"/>
    <w:rsid w:val="00F40D0F"/>
    <w:rsid w:val="00F44581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40A8"/>
  <w15:docId w15:val="{493E1947-C6CD-4657-A31B-7291EDC1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7D0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D27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27D0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i w:val="0"/>
      <w:sz w:val="2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D27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D27D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3D27D0"/>
    <w:pPr>
      <w:ind w:left="720"/>
      <w:contextualSpacing/>
    </w:pPr>
  </w:style>
  <w:style w:type="table" w:styleId="Tabela-Siatka">
    <w:name w:val="Table Grid"/>
    <w:basedOn w:val="Standardowy"/>
    <w:uiPriority w:val="39"/>
    <w:rsid w:val="003D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39F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C5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C5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ostrowmaz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Stepnowska</dc:creator>
  <cp:lastModifiedBy>Renata Stepnowska</cp:lastModifiedBy>
  <cp:revision>19</cp:revision>
  <cp:lastPrinted>2019-05-02T08:09:00Z</cp:lastPrinted>
  <dcterms:created xsi:type="dcterms:W3CDTF">2019-04-16T12:46:00Z</dcterms:created>
  <dcterms:modified xsi:type="dcterms:W3CDTF">2019-05-07T10:29:00Z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