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E6BC" w14:textId="61251BCD" w:rsidR="00CC7BDC" w:rsidRDefault="00CC7BDC" w:rsidP="00CC7BDC">
      <w:pPr>
        <w:pStyle w:val="Standard"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7A6769" wp14:editId="0FDE0DA6">
            <wp:simplePos x="0" y="0"/>
            <wp:positionH relativeFrom="column">
              <wp:posOffset>-211455</wp:posOffset>
            </wp:positionH>
            <wp:positionV relativeFrom="paragraph">
              <wp:posOffset>0</wp:posOffset>
            </wp:positionV>
            <wp:extent cx="1473119" cy="561960"/>
            <wp:effectExtent l="0" t="0" r="0" b="0"/>
            <wp:wrapSquare wrapText="bothSides"/>
            <wp:docPr id="1484098619" name="Obraz 1484098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119" cy="561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sz w:val="18"/>
          <w:szCs w:val="18"/>
        </w:rPr>
        <w:t>Załącznik nr</w:t>
      </w:r>
      <w:r w:rsidR="00366A15">
        <w:rPr>
          <w:rFonts w:ascii="Garamond" w:eastAsia="Garamond" w:hAnsi="Garamond" w:cs="Garamond"/>
          <w:b/>
          <w:sz w:val="18"/>
          <w:szCs w:val="18"/>
        </w:rPr>
        <w:t xml:space="preserve"> 1</w:t>
      </w:r>
    </w:p>
    <w:p w14:paraId="5C9589A5" w14:textId="2BC4D464" w:rsidR="00CC7BDC" w:rsidRDefault="00CC7BDC" w:rsidP="00CC7BDC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do Zarządzenia nr</w:t>
      </w:r>
      <w:r w:rsidR="00F652FE">
        <w:rPr>
          <w:rFonts w:ascii="Garamond" w:eastAsia="Garamond" w:hAnsi="Garamond" w:cs="Garamond"/>
          <w:bCs/>
          <w:sz w:val="18"/>
          <w:szCs w:val="18"/>
        </w:rPr>
        <w:t xml:space="preserve"> 22.2026</w:t>
      </w:r>
      <w:r>
        <w:rPr>
          <w:rFonts w:ascii="Garamond" w:eastAsia="Garamond" w:hAnsi="Garamond" w:cs="Garamond"/>
          <w:bCs/>
          <w:sz w:val="18"/>
          <w:szCs w:val="18"/>
        </w:rPr>
        <w:t xml:space="preserve">  </w:t>
      </w:r>
    </w:p>
    <w:p w14:paraId="6FCE667D" w14:textId="77777777" w:rsidR="00CC7BDC" w:rsidRDefault="00CC7BDC" w:rsidP="00CC7BDC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Starosty Sochaczewskiego</w:t>
      </w:r>
    </w:p>
    <w:p w14:paraId="5C3ECAA9" w14:textId="3993860B" w:rsidR="00CC7BDC" w:rsidRDefault="00CC7BDC" w:rsidP="00CC7BDC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 xml:space="preserve"> z dnia</w:t>
      </w:r>
      <w:r w:rsidR="00BD562E">
        <w:rPr>
          <w:rFonts w:ascii="Garamond" w:eastAsia="Garamond" w:hAnsi="Garamond" w:cs="Garamond"/>
          <w:bCs/>
          <w:sz w:val="18"/>
          <w:szCs w:val="18"/>
        </w:rPr>
        <w:t xml:space="preserve"> 12 maja 2026</w:t>
      </w:r>
      <w:r>
        <w:rPr>
          <w:rFonts w:ascii="Garamond" w:eastAsia="Garamond" w:hAnsi="Garamond" w:cs="Garamond"/>
          <w:bCs/>
          <w:sz w:val="18"/>
          <w:szCs w:val="18"/>
        </w:rPr>
        <w:t xml:space="preserve"> roku</w:t>
      </w:r>
    </w:p>
    <w:p w14:paraId="6FF19BF8" w14:textId="321A9DE8" w:rsidR="00CC7BDC" w:rsidRDefault="00CC7BDC" w:rsidP="00CC7BDC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w sprawie realizacji projektu „Łączy nas Ruch!”</w:t>
      </w:r>
    </w:p>
    <w:p w14:paraId="22F96C7C" w14:textId="77777777" w:rsidR="00CC7BDC" w:rsidRDefault="00CC7BDC" w:rsidP="00CC7BDC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w ramach Budżetu Obywatelskiego</w:t>
      </w:r>
    </w:p>
    <w:p w14:paraId="69AE991A" w14:textId="61D3F3F8" w:rsidR="00CC7BDC" w:rsidRPr="00CE48A2" w:rsidRDefault="00CC7BDC" w:rsidP="00CE48A2">
      <w:pPr>
        <w:pStyle w:val="Standard"/>
        <w:spacing w:after="0" w:line="240" w:lineRule="auto"/>
        <w:jc w:val="right"/>
      </w:pPr>
      <w:r>
        <w:rPr>
          <w:rFonts w:ascii="Garamond" w:eastAsia="Garamond" w:hAnsi="Garamond" w:cs="Garamond"/>
          <w:bCs/>
          <w:sz w:val="18"/>
          <w:szCs w:val="18"/>
        </w:rPr>
        <w:t>Powiatu Sochaczewskiego na 2026 rok</w:t>
      </w:r>
    </w:p>
    <w:p w14:paraId="3EB217F7" w14:textId="77777777" w:rsidR="00CE48A2" w:rsidRDefault="00CE48A2" w:rsidP="00206669">
      <w:pPr>
        <w:spacing w:after="160"/>
        <w:rPr>
          <w:b/>
          <w:bCs/>
          <w:color w:val="1F4E79"/>
          <w:sz w:val="30"/>
          <w:szCs w:val="30"/>
        </w:rPr>
      </w:pPr>
    </w:p>
    <w:p w14:paraId="416FA41E" w14:textId="77777777" w:rsidR="00CE48A2" w:rsidRDefault="00CE48A2">
      <w:pPr>
        <w:spacing w:after="160"/>
        <w:jc w:val="center"/>
        <w:rPr>
          <w:b/>
          <w:bCs/>
          <w:color w:val="1F4E79"/>
          <w:sz w:val="30"/>
          <w:szCs w:val="30"/>
        </w:rPr>
      </w:pPr>
    </w:p>
    <w:p w14:paraId="3F2CC4DA" w14:textId="6A3479E5" w:rsidR="00450475" w:rsidRPr="00AA7D95" w:rsidRDefault="00000000">
      <w:pPr>
        <w:spacing w:after="160"/>
        <w:jc w:val="center"/>
        <w:rPr>
          <w:rFonts w:ascii="Garamond" w:hAnsi="Garamond"/>
        </w:rPr>
      </w:pPr>
      <w:r w:rsidRPr="00AA7D95">
        <w:rPr>
          <w:rFonts w:ascii="Garamond" w:hAnsi="Garamond"/>
          <w:b/>
          <w:bCs/>
          <w:color w:val="1F4E79"/>
          <w:sz w:val="30"/>
          <w:szCs w:val="30"/>
        </w:rPr>
        <w:t>REGULAMIN REKRUTACJI I UCZESTNICTWA W PROJEKCIE</w:t>
      </w:r>
    </w:p>
    <w:p w14:paraId="3388AB19" w14:textId="77777777" w:rsidR="00450475" w:rsidRPr="001C4956" w:rsidRDefault="00000000" w:rsidP="00592A6B">
      <w:pPr>
        <w:spacing w:after="100" w:line="360" w:lineRule="auto"/>
        <w:jc w:val="center"/>
        <w:rPr>
          <w:rFonts w:ascii="Garamond" w:hAnsi="Garamond"/>
          <w:color w:val="1F3864" w:themeColor="accent1" w:themeShade="80"/>
        </w:rPr>
      </w:pPr>
      <w:r w:rsidRPr="001C4956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„Łączy nas Ruch!”</w:t>
      </w:r>
    </w:p>
    <w:p w14:paraId="1D18B800" w14:textId="657D69F0" w:rsidR="00450475" w:rsidRPr="00AA7D95" w:rsidRDefault="00000000" w:rsidP="00592A6B">
      <w:pPr>
        <w:spacing w:after="3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realizowanego przez </w:t>
      </w:r>
      <w:r w:rsidR="001C4956" w:rsidRPr="001C495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Starostwo Powiatowe w Sochaczewie</w:t>
      </w:r>
      <w:r w:rsidRPr="001C4956">
        <w:rPr>
          <w:rFonts w:ascii="Garamond" w:hAnsi="Garamond"/>
          <w:color w:val="1F3864" w:themeColor="accent1" w:themeShade="80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 xml:space="preserve">w terminie </w:t>
      </w:r>
      <w:r w:rsidR="001C4956">
        <w:rPr>
          <w:rFonts w:ascii="Garamond" w:hAnsi="Garamond"/>
          <w:sz w:val="24"/>
          <w:szCs w:val="24"/>
        </w:rPr>
        <w:t>maj</w:t>
      </w:r>
      <w:r w:rsidRPr="00AA7D95">
        <w:rPr>
          <w:rFonts w:ascii="Garamond" w:hAnsi="Garamond"/>
          <w:sz w:val="24"/>
          <w:szCs w:val="24"/>
        </w:rPr>
        <w:t xml:space="preserve"> – listopad 2026 r.</w:t>
      </w:r>
    </w:p>
    <w:p w14:paraId="58578A47" w14:textId="77777777" w:rsidR="00450475" w:rsidRPr="00AA7D95" w:rsidRDefault="00000000" w:rsidP="00CE48A2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1</w:t>
      </w:r>
    </w:p>
    <w:p w14:paraId="31609B10" w14:textId="77777777" w:rsidR="00450475" w:rsidRPr="00AA7D95" w:rsidRDefault="00000000" w:rsidP="00CE48A2">
      <w:pPr>
        <w:spacing w:after="20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Informacja o projekcie</w:t>
      </w:r>
    </w:p>
    <w:p w14:paraId="62298369" w14:textId="7C7B1EFB" w:rsidR="00450475" w:rsidRPr="00AA7D95" w:rsidRDefault="00000000" w:rsidP="00206669">
      <w:pPr>
        <w:pStyle w:val="Akapitzlist"/>
        <w:numPr>
          <w:ilvl w:val="0"/>
          <w:numId w:val="2"/>
        </w:numPr>
        <w:spacing w:after="3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Niniejszy regulamin określa zasady rekrutacji, warunki uczestnictwa, zasady organizacji zajęć oraz prawa i obowiązki uczestników projektu „Łączy nas Ruch!” w</w:t>
      </w:r>
      <w:r w:rsidR="000B17A9" w:rsidRPr="00AA7D95">
        <w:rPr>
          <w:rFonts w:ascii="Garamond" w:hAnsi="Garamond"/>
          <w:sz w:val="24"/>
          <w:szCs w:val="24"/>
        </w:rPr>
        <w:t> 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>owiecie</w:t>
      </w:r>
      <w:r w:rsidR="00065FB1" w:rsidRPr="00AA7D95">
        <w:rPr>
          <w:rFonts w:ascii="Garamond" w:hAnsi="Garamond"/>
          <w:sz w:val="24"/>
          <w:szCs w:val="24"/>
        </w:rPr>
        <w:t xml:space="preserve"> S</w:t>
      </w:r>
      <w:r w:rsidRPr="00AA7D95">
        <w:rPr>
          <w:rFonts w:ascii="Garamond" w:hAnsi="Garamond"/>
          <w:sz w:val="24"/>
          <w:szCs w:val="24"/>
        </w:rPr>
        <w:t>ochaczewskim, finansowanego przez Starostwo Powiatowe w</w:t>
      </w:r>
      <w:r w:rsidR="000B17A9" w:rsidRPr="00AA7D95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Sochaczewie, w ramach Budżetu Obywatelskiego Powiatu Sochaczewskiego na rok 2026.</w:t>
      </w:r>
    </w:p>
    <w:p w14:paraId="6DA341BC" w14:textId="18907F15" w:rsidR="00450475" w:rsidRPr="00AA7D95" w:rsidRDefault="00000000" w:rsidP="00206669">
      <w:pPr>
        <w:pStyle w:val="Akapitzlist"/>
        <w:numPr>
          <w:ilvl w:val="0"/>
          <w:numId w:val="2"/>
        </w:numPr>
        <w:spacing w:after="3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Organizatorem zajęć </w:t>
      </w:r>
      <w:r w:rsidR="00C9265E" w:rsidRPr="00AA7D95">
        <w:rPr>
          <w:rFonts w:ascii="Garamond" w:hAnsi="Garamond"/>
          <w:sz w:val="24"/>
          <w:szCs w:val="24"/>
        </w:rPr>
        <w:t>sportowo-rekreacyjnych</w:t>
      </w:r>
      <w:r w:rsidRPr="00AA7D95">
        <w:rPr>
          <w:rFonts w:ascii="Garamond" w:hAnsi="Garamond"/>
          <w:sz w:val="24"/>
          <w:szCs w:val="24"/>
        </w:rPr>
        <w:t xml:space="preserve"> i sportowo-piłkarskich wraz z turniejem piłkarskim jest </w:t>
      </w:r>
      <w:r w:rsidR="000B17A9" w:rsidRPr="001C495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Starostwo Powiatowe w Sochaczewie</w:t>
      </w:r>
      <w:r w:rsidRPr="00AA7D95">
        <w:rPr>
          <w:rFonts w:ascii="Garamond" w:hAnsi="Garamond"/>
          <w:sz w:val="24"/>
          <w:szCs w:val="24"/>
        </w:rPr>
        <w:t xml:space="preserve">. </w:t>
      </w:r>
    </w:p>
    <w:p w14:paraId="2B1DCD66" w14:textId="7A90163D" w:rsidR="00450475" w:rsidRPr="00AA7D95" w:rsidRDefault="00000000" w:rsidP="00206669">
      <w:pPr>
        <w:pStyle w:val="Akapitzlist"/>
        <w:numPr>
          <w:ilvl w:val="0"/>
          <w:numId w:val="2"/>
        </w:numPr>
        <w:spacing w:before="60" w:after="3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Głównym celem projektu jest zachęcenie </w:t>
      </w:r>
      <w:r w:rsidR="00B33408" w:rsidRPr="00AA7D95">
        <w:rPr>
          <w:rFonts w:ascii="Garamond" w:hAnsi="Garamond"/>
          <w:sz w:val="24"/>
          <w:szCs w:val="24"/>
        </w:rPr>
        <w:t xml:space="preserve">mieszkańców </w:t>
      </w:r>
      <w:r w:rsidR="00065FB1" w:rsidRPr="00AA7D95">
        <w:rPr>
          <w:rFonts w:ascii="Garamond" w:hAnsi="Garamond"/>
          <w:sz w:val="24"/>
          <w:szCs w:val="24"/>
        </w:rPr>
        <w:t>P</w:t>
      </w:r>
      <w:r w:rsidR="00B33408"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="00B33408" w:rsidRPr="00AA7D95">
        <w:rPr>
          <w:rFonts w:ascii="Garamond" w:hAnsi="Garamond"/>
          <w:sz w:val="24"/>
          <w:szCs w:val="24"/>
        </w:rPr>
        <w:t xml:space="preserve">ochaczewskiego </w:t>
      </w:r>
      <w:r w:rsidRPr="00AA7D95">
        <w:rPr>
          <w:rFonts w:ascii="Garamond" w:hAnsi="Garamond"/>
          <w:sz w:val="24"/>
          <w:szCs w:val="24"/>
        </w:rPr>
        <w:t>do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aktywności fizycznej i integracji. Bezpłatny charakter zajęć daje szansę udziału każdemu mieszkańcowi 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Pr="00AA7D95">
        <w:rPr>
          <w:rFonts w:ascii="Garamond" w:hAnsi="Garamond"/>
          <w:sz w:val="24"/>
          <w:szCs w:val="24"/>
        </w:rPr>
        <w:t>ochaczewskiego, niezależnie od sytuacji finansowej. Młodzież i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dzieci będą miały możliwość rozwijania pasji i aktywności fizycznej w bezpiecznym środowisku pod opieką instruktorów. </w:t>
      </w:r>
    </w:p>
    <w:p w14:paraId="315D7E86" w14:textId="77E01B46" w:rsidR="00450475" w:rsidRPr="00AA7D95" w:rsidRDefault="00000000" w:rsidP="00206669">
      <w:pPr>
        <w:pStyle w:val="Akapitzlist"/>
        <w:numPr>
          <w:ilvl w:val="0"/>
          <w:numId w:val="2"/>
        </w:numPr>
        <w:spacing w:before="60" w:after="3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Projekt realizowany będzie w okresie od </w:t>
      </w:r>
      <w:r w:rsidR="001C4956">
        <w:rPr>
          <w:rFonts w:ascii="Garamond" w:hAnsi="Garamond"/>
          <w:sz w:val="24"/>
          <w:szCs w:val="24"/>
        </w:rPr>
        <w:t>maja</w:t>
      </w:r>
      <w:r w:rsidRPr="00AA7D95">
        <w:rPr>
          <w:rFonts w:ascii="Garamond" w:hAnsi="Garamond"/>
          <w:sz w:val="24"/>
          <w:szCs w:val="24"/>
        </w:rPr>
        <w:t xml:space="preserve"> 2026 roku do </w:t>
      </w:r>
      <w:r w:rsidR="001C4956">
        <w:rPr>
          <w:rFonts w:ascii="Garamond" w:hAnsi="Garamond"/>
          <w:sz w:val="24"/>
          <w:szCs w:val="24"/>
        </w:rPr>
        <w:t xml:space="preserve">30 </w:t>
      </w:r>
      <w:r w:rsidRPr="00AA7D95">
        <w:rPr>
          <w:rFonts w:ascii="Garamond" w:hAnsi="Garamond"/>
          <w:sz w:val="24"/>
          <w:szCs w:val="24"/>
        </w:rPr>
        <w:t xml:space="preserve">listopada 2026 roku. Podzielony </w:t>
      </w:r>
      <w:r w:rsidR="001C4956">
        <w:rPr>
          <w:rFonts w:ascii="Garamond" w:hAnsi="Garamond"/>
          <w:sz w:val="24"/>
          <w:szCs w:val="24"/>
        </w:rPr>
        <w:t>zostanie</w:t>
      </w:r>
      <w:r w:rsidRPr="00AA7D95">
        <w:rPr>
          <w:rFonts w:ascii="Garamond" w:hAnsi="Garamond"/>
          <w:sz w:val="24"/>
          <w:szCs w:val="24"/>
        </w:rPr>
        <w:t xml:space="preserve"> na 2 cykle: 1. Zajęcia </w:t>
      </w:r>
      <w:r w:rsidR="00DE2042" w:rsidRPr="00AA7D95">
        <w:rPr>
          <w:rFonts w:ascii="Garamond" w:hAnsi="Garamond"/>
          <w:sz w:val="24"/>
          <w:szCs w:val="24"/>
        </w:rPr>
        <w:t>sportowo-rekreacyjne</w:t>
      </w:r>
      <w:r w:rsidRPr="00AA7D95">
        <w:rPr>
          <w:rFonts w:ascii="Garamond" w:hAnsi="Garamond"/>
          <w:sz w:val="24"/>
          <w:szCs w:val="24"/>
        </w:rPr>
        <w:t>, 2. Zajęcia sportowo-piłkarskie.</w:t>
      </w:r>
    </w:p>
    <w:p w14:paraId="6ACBA48F" w14:textId="2AE765DE" w:rsidR="00450475" w:rsidRPr="00AA7D95" w:rsidRDefault="00000000" w:rsidP="00206669">
      <w:pPr>
        <w:pStyle w:val="Akapitzlist"/>
        <w:numPr>
          <w:ilvl w:val="0"/>
          <w:numId w:val="2"/>
        </w:numPr>
        <w:spacing w:before="60" w:after="3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Pierwszy cykl 20 </w:t>
      </w:r>
      <w:r w:rsidR="00832827">
        <w:rPr>
          <w:rFonts w:ascii="Garamond" w:hAnsi="Garamond"/>
          <w:sz w:val="24"/>
          <w:szCs w:val="24"/>
        </w:rPr>
        <w:t>spotkań</w:t>
      </w:r>
      <w:r w:rsidRPr="00AA7D95">
        <w:rPr>
          <w:rFonts w:ascii="Garamond" w:hAnsi="Garamond"/>
          <w:sz w:val="24"/>
          <w:szCs w:val="24"/>
        </w:rPr>
        <w:t xml:space="preserve"> zakłada organizację zajęć </w:t>
      </w:r>
      <w:r w:rsidR="000B17A9" w:rsidRPr="00AA7D95">
        <w:rPr>
          <w:rFonts w:ascii="Garamond" w:hAnsi="Garamond"/>
          <w:sz w:val="24"/>
          <w:szCs w:val="24"/>
        </w:rPr>
        <w:t>sportowo-rekreacyjnych</w:t>
      </w:r>
      <w:r w:rsidRPr="00AA7D95">
        <w:rPr>
          <w:rFonts w:ascii="Garamond" w:hAnsi="Garamond"/>
          <w:sz w:val="24"/>
          <w:szCs w:val="24"/>
        </w:rPr>
        <w:t xml:space="preserve">. W projekcie tym uczestnikami zajęć będą mieszkańcy 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Pr="00AA7D95">
        <w:rPr>
          <w:rFonts w:ascii="Garamond" w:hAnsi="Garamond"/>
          <w:sz w:val="24"/>
          <w:szCs w:val="24"/>
        </w:rPr>
        <w:t>ochaczewskiego w wieku 18+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oraz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seniorzy</w:t>
      </w:r>
      <w:r w:rsidR="000B17A9" w:rsidRPr="00AA7D95">
        <w:rPr>
          <w:rFonts w:ascii="Garamond" w:hAnsi="Garamond"/>
          <w:sz w:val="24"/>
          <w:szCs w:val="24"/>
        </w:rPr>
        <w:t xml:space="preserve"> i osoby z niepełnosprawnością</w:t>
      </w:r>
      <w:r w:rsidRPr="00AA7D95">
        <w:rPr>
          <w:rFonts w:ascii="Garamond" w:hAnsi="Garamond"/>
          <w:sz w:val="24"/>
          <w:szCs w:val="24"/>
        </w:rPr>
        <w:t>. Na jedno wydarzenie maksymalna liczba uczestników wyniesie 30 osób.</w:t>
      </w:r>
    </w:p>
    <w:p w14:paraId="379DE6AB" w14:textId="40792BBF" w:rsidR="007555BA" w:rsidRPr="00AA7D95" w:rsidRDefault="007555BA" w:rsidP="00206669">
      <w:pPr>
        <w:pStyle w:val="Akapitzlist"/>
        <w:numPr>
          <w:ilvl w:val="0"/>
          <w:numId w:val="2"/>
        </w:numPr>
        <w:spacing w:before="60" w:after="3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Drugi cykl 17 spotkań zakłada organizację zajęć sportowo-piłkarskich dla dzieci i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młodzieży z 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Pr="00AA7D95">
        <w:rPr>
          <w:rFonts w:ascii="Garamond" w:hAnsi="Garamond"/>
          <w:sz w:val="24"/>
          <w:szCs w:val="24"/>
        </w:rPr>
        <w:t>ochaczewskiego w wieku 7–16 lat. W projekcie weźmie udział maksymalnie 30 uczestników, których opiekunowie prawni wyrażą zgodę na udział w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projekcie poprzez złożenie formularza zgłoszeniowego – Załącznik nr 2.</w:t>
      </w:r>
    </w:p>
    <w:p w14:paraId="5852CEE1" w14:textId="3E0BF169" w:rsidR="00450475" w:rsidRPr="00AA7D95" w:rsidRDefault="00000000" w:rsidP="00CE48A2">
      <w:pPr>
        <w:pStyle w:val="Akapitzlist"/>
        <w:numPr>
          <w:ilvl w:val="0"/>
          <w:numId w:val="2"/>
        </w:numPr>
        <w:spacing w:before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lastRenderedPageBreak/>
        <w:t xml:space="preserve">Nadzór nad realizacją projektu sprawuje </w:t>
      </w:r>
      <w:r w:rsidR="007555BA" w:rsidRPr="00AA7D95">
        <w:rPr>
          <w:rFonts w:ascii="Garamond" w:hAnsi="Garamond"/>
          <w:sz w:val="24"/>
          <w:szCs w:val="24"/>
        </w:rPr>
        <w:t xml:space="preserve">Wydział Organizacyjny i Nadzoru </w:t>
      </w:r>
      <w:r w:rsidR="001C4956">
        <w:rPr>
          <w:rFonts w:ascii="Garamond" w:hAnsi="Garamond"/>
          <w:sz w:val="24"/>
          <w:szCs w:val="24"/>
        </w:rPr>
        <w:t>oraz</w:t>
      </w:r>
      <w:r w:rsidR="007555BA" w:rsidRPr="00AA7D95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 xml:space="preserve">Wydział Promocji, Kultury </w:t>
      </w:r>
      <w:r w:rsidR="00AA1F3D" w:rsidRPr="00AA7D95">
        <w:rPr>
          <w:rFonts w:ascii="Garamond" w:hAnsi="Garamond"/>
          <w:sz w:val="24"/>
          <w:szCs w:val="24"/>
        </w:rPr>
        <w:t xml:space="preserve">i Sportu </w:t>
      </w:r>
      <w:r w:rsidRPr="00AA7D95">
        <w:rPr>
          <w:rFonts w:ascii="Garamond" w:hAnsi="Garamond"/>
          <w:sz w:val="24"/>
          <w:szCs w:val="24"/>
        </w:rPr>
        <w:t xml:space="preserve">Starostwa Powiatowego w Sochaczewie, ul. </w:t>
      </w:r>
      <w:r w:rsidR="001C4956">
        <w:rPr>
          <w:rFonts w:ascii="Garamond" w:hAnsi="Garamond"/>
          <w:sz w:val="24"/>
          <w:szCs w:val="24"/>
        </w:rPr>
        <w:t>marsz. J. </w:t>
      </w:r>
      <w:r w:rsidRPr="00AA7D95">
        <w:rPr>
          <w:rFonts w:ascii="Garamond" w:hAnsi="Garamond"/>
          <w:sz w:val="24"/>
          <w:szCs w:val="24"/>
        </w:rPr>
        <w:t>Piłsudskiego 65, 96-500 Sochaczew.</w:t>
      </w:r>
    </w:p>
    <w:p w14:paraId="7BD76A92" w14:textId="77777777" w:rsidR="00450475" w:rsidRPr="00AA7D95" w:rsidRDefault="00000000" w:rsidP="00206669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Udział w projekcie jest bezpłatny. Koszty jego organizacji finansowane są przez Starostwo Powiatowe w Sochaczewie w ramach Budżetu Obywatelskiego Powiatu Sochaczewskiego na rok 2026.</w:t>
      </w:r>
    </w:p>
    <w:p w14:paraId="4D518619" w14:textId="30A861B5" w:rsidR="007A2A71" w:rsidRPr="00AA7D95" w:rsidRDefault="00E54C65" w:rsidP="00206669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bookmarkStart w:id="0" w:name="_Hlk227583719"/>
      <w:r w:rsidRPr="00AA7D95">
        <w:rPr>
          <w:rFonts w:ascii="Garamond" w:hAnsi="Garamond"/>
          <w:sz w:val="24"/>
          <w:szCs w:val="24"/>
        </w:rPr>
        <w:t>Wszyscy uczestnicy projektu będą objęci ubezpieczeniem od następstw nieszczęśliwych wypadków (NNW) na czas trwania zajęć, zgodnie z warunkami określonymi przez</w:t>
      </w:r>
      <w:r w:rsidR="00832827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Organizatora.</w:t>
      </w:r>
    </w:p>
    <w:bookmarkEnd w:id="0"/>
    <w:p w14:paraId="7FD9AFDA" w14:textId="77777777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2</w:t>
      </w:r>
    </w:p>
    <w:p w14:paraId="5D3C2957" w14:textId="77777777" w:rsidR="00450475" w:rsidRPr="00AA7D95" w:rsidRDefault="00000000" w:rsidP="00592A6B">
      <w:pPr>
        <w:spacing w:after="20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Proces rekrutacji uczestników do projektu</w:t>
      </w:r>
    </w:p>
    <w:p w14:paraId="680AE537" w14:textId="55A765F5" w:rsidR="00450475" w:rsidRPr="00AA7D95" w:rsidRDefault="00000000" w:rsidP="00592A6B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Osoby zgłaszające się do projektu mają obowiązek zapoznania się z niniejszym regulaminem.</w:t>
      </w:r>
    </w:p>
    <w:p w14:paraId="05085D6E" w14:textId="088A4009" w:rsidR="00450475" w:rsidRPr="00AA7D95" w:rsidRDefault="00B33408" w:rsidP="00592A6B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Nabór ma charakter otwarty. W projekcie podczas jednego spotkania może wziąć udział maksymalnie 30 osób zamieszkałych na terenie 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Pr="00AA7D95">
        <w:rPr>
          <w:rFonts w:ascii="Garamond" w:hAnsi="Garamond"/>
          <w:sz w:val="24"/>
          <w:szCs w:val="24"/>
        </w:rPr>
        <w:t>ochaczewskiego, zarówno w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ramach zajęć sportowo-rekreacyjnych, jak i sportowo-piłkarskich.</w:t>
      </w:r>
    </w:p>
    <w:p w14:paraId="2CF4EE66" w14:textId="58257CDE" w:rsidR="00450475" w:rsidRDefault="00000000" w:rsidP="00592A6B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Rekrutacja uczestników</w:t>
      </w:r>
      <w:r w:rsidR="001520E9">
        <w:rPr>
          <w:rFonts w:ascii="Garamond" w:hAnsi="Garamond"/>
          <w:sz w:val="24"/>
          <w:szCs w:val="24"/>
        </w:rPr>
        <w:t xml:space="preserve"> do projektu </w:t>
      </w:r>
      <w:r w:rsidR="00F1197C">
        <w:rPr>
          <w:rFonts w:ascii="Garamond" w:hAnsi="Garamond"/>
          <w:sz w:val="24"/>
          <w:szCs w:val="24"/>
        </w:rPr>
        <w:t>sportowo-piłkarskiego</w:t>
      </w:r>
      <w:r w:rsidRPr="00AA7D95">
        <w:rPr>
          <w:rFonts w:ascii="Garamond" w:hAnsi="Garamond"/>
          <w:sz w:val="24"/>
          <w:szCs w:val="24"/>
        </w:rPr>
        <w:t xml:space="preserve"> rozpocznie się w dniu </w:t>
      </w:r>
      <w:r w:rsidR="00BD562E" w:rsidRPr="00F652FE">
        <w:rPr>
          <w:rFonts w:ascii="Garamond" w:hAnsi="Garamond"/>
          <w:b/>
          <w:bCs/>
          <w:sz w:val="24"/>
          <w:szCs w:val="24"/>
        </w:rPr>
        <w:t>1</w:t>
      </w:r>
      <w:r w:rsidR="00E92761">
        <w:rPr>
          <w:rFonts w:ascii="Garamond" w:hAnsi="Garamond"/>
          <w:b/>
          <w:bCs/>
          <w:sz w:val="24"/>
          <w:szCs w:val="24"/>
        </w:rPr>
        <w:t>4</w:t>
      </w:r>
      <w:r w:rsidR="00BD562E" w:rsidRPr="00F652FE">
        <w:rPr>
          <w:rFonts w:ascii="Garamond" w:hAnsi="Garamond"/>
          <w:b/>
          <w:bCs/>
          <w:sz w:val="24"/>
          <w:szCs w:val="24"/>
        </w:rPr>
        <w:t xml:space="preserve"> maja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 xml:space="preserve">od godz. </w:t>
      </w:r>
      <w:r w:rsidR="007A2A71" w:rsidRPr="00AA7D95">
        <w:rPr>
          <w:rFonts w:ascii="Garamond" w:hAnsi="Garamond"/>
          <w:sz w:val="24"/>
          <w:szCs w:val="24"/>
        </w:rPr>
        <w:t>8</w:t>
      </w:r>
      <w:r w:rsidRPr="00AA7D95">
        <w:rPr>
          <w:rFonts w:ascii="Garamond" w:hAnsi="Garamond"/>
          <w:sz w:val="24"/>
          <w:szCs w:val="24"/>
        </w:rPr>
        <w:t xml:space="preserve">:00 i będzie trwać do dnia </w:t>
      </w:r>
      <w:r w:rsidR="00BD562E" w:rsidRPr="00F652FE">
        <w:rPr>
          <w:rFonts w:ascii="Garamond" w:hAnsi="Garamond"/>
          <w:b/>
          <w:bCs/>
          <w:sz w:val="24"/>
          <w:szCs w:val="24"/>
        </w:rPr>
        <w:t>1</w:t>
      </w:r>
      <w:r w:rsidR="00E92761">
        <w:rPr>
          <w:rFonts w:ascii="Garamond" w:hAnsi="Garamond"/>
          <w:b/>
          <w:bCs/>
          <w:sz w:val="24"/>
          <w:szCs w:val="24"/>
        </w:rPr>
        <w:t>9</w:t>
      </w:r>
      <w:r w:rsidR="00BD562E" w:rsidRPr="00F652FE">
        <w:rPr>
          <w:rFonts w:ascii="Garamond" w:hAnsi="Garamond"/>
          <w:b/>
          <w:bCs/>
          <w:sz w:val="24"/>
          <w:szCs w:val="24"/>
        </w:rPr>
        <w:t xml:space="preserve"> maja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>do godz. 16:00.</w:t>
      </w:r>
    </w:p>
    <w:p w14:paraId="21D70BF8" w14:textId="6DF9AC5B" w:rsidR="00F1197C" w:rsidRPr="00F1197C" w:rsidRDefault="00F1197C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F1197C">
        <w:rPr>
          <w:rFonts w:ascii="Garamond" w:hAnsi="Garamond"/>
          <w:sz w:val="24"/>
          <w:szCs w:val="24"/>
        </w:rPr>
        <w:t>Rekrutacja uczestników do projektu sportowo-</w:t>
      </w:r>
      <w:r>
        <w:rPr>
          <w:rFonts w:ascii="Garamond" w:hAnsi="Garamond"/>
          <w:sz w:val="24"/>
          <w:szCs w:val="24"/>
        </w:rPr>
        <w:t xml:space="preserve">rekreacyjnego </w:t>
      </w:r>
      <w:r w:rsidRPr="00F1197C">
        <w:rPr>
          <w:rFonts w:ascii="Garamond" w:hAnsi="Garamond"/>
          <w:sz w:val="24"/>
          <w:szCs w:val="24"/>
        </w:rPr>
        <w:t xml:space="preserve">rozpocznie się w dniu </w:t>
      </w:r>
      <w:r w:rsidR="00BD562E" w:rsidRPr="00F652FE">
        <w:rPr>
          <w:rFonts w:ascii="Garamond" w:hAnsi="Garamond"/>
          <w:b/>
          <w:bCs/>
          <w:sz w:val="24"/>
          <w:szCs w:val="24"/>
        </w:rPr>
        <w:t>7 września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F1197C">
        <w:rPr>
          <w:rFonts w:ascii="Garamond" w:hAnsi="Garamond"/>
          <w:sz w:val="24"/>
          <w:szCs w:val="24"/>
        </w:rPr>
        <w:t xml:space="preserve">od godz. 8:00 i będzie trwać do dnia </w:t>
      </w:r>
      <w:r w:rsidR="00BD562E" w:rsidRPr="00F652FE">
        <w:rPr>
          <w:rFonts w:ascii="Garamond" w:hAnsi="Garamond"/>
          <w:b/>
          <w:bCs/>
          <w:sz w:val="24"/>
          <w:szCs w:val="24"/>
        </w:rPr>
        <w:t>14 września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F1197C">
        <w:rPr>
          <w:rFonts w:ascii="Garamond" w:hAnsi="Garamond"/>
          <w:sz w:val="24"/>
          <w:szCs w:val="24"/>
        </w:rPr>
        <w:t>do</w:t>
      </w:r>
      <w:r w:rsidR="00BD562E">
        <w:rPr>
          <w:rFonts w:ascii="Garamond" w:hAnsi="Garamond"/>
          <w:sz w:val="24"/>
          <w:szCs w:val="24"/>
        </w:rPr>
        <w:t> </w:t>
      </w:r>
      <w:r w:rsidRPr="00F1197C">
        <w:rPr>
          <w:rFonts w:ascii="Garamond" w:hAnsi="Garamond"/>
          <w:sz w:val="24"/>
          <w:szCs w:val="24"/>
        </w:rPr>
        <w:t>godz. 16:00.</w:t>
      </w:r>
    </w:p>
    <w:p w14:paraId="4B6A83B0" w14:textId="49F77C52" w:rsidR="00450475" w:rsidRPr="00AA7D95" w:rsidRDefault="00000000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Zgłoszenie do projektu sportow</w:t>
      </w:r>
      <w:r w:rsidR="007A2A71" w:rsidRPr="00AA7D95">
        <w:rPr>
          <w:rFonts w:ascii="Garamond" w:hAnsi="Garamond"/>
          <w:sz w:val="24"/>
          <w:szCs w:val="24"/>
        </w:rPr>
        <w:t>o-rekreacyjnego</w:t>
      </w:r>
      <w:r w:rsidRPr="00AA7D95">
        <w:rPr>
          <w:rFonts w:ascii="Garamond" w:hAnsi="Garamond"/>
          <w:sz w:val="24"/>
          <w:szCs w:val="24"/>
        </w:rPr>
        <w:t xml:space="preserve"> nastąpi poprzez wypełnienie i</w:t>
      </w:r>
      <w:r w:rsidR="007A2A71" w:rsidRPr="00AA7D95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podpisanie formularza rekrutacji wg wzoru stanowiącego Załącznik nr 1 (osoby pełnoletnie). Formularz należy przesłać drogą elektroniczną na adres </w:t>
      </w:r>
      <w:hyperlink r:id="rId9" w:history="1">
        <w:r w:rsidR="00384F07" w:rsidRPr="00AA7D95">
          <w:rPr>
            <w:rStyle w:val="Hipercze"/>
            <w:rFonts w:ascii="Garamond" w:hAnsi="Garamond"/>
            <w:sz w:val="24"/>
            <w:szCs w:val="24"/>
          </w:rPr>
          <w:t>budzetobywatelski@powiatsochaczew.pl</w:t>
        </w:r>
      </w:hyperlink>
      <w:r w:rsidR="00384F07" w:rsidRPr="00AA7D95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>lub</w:t>
      </w:r>
      <w:r w:rsidR="00B33408" w:rsidRPr="00AA7D95">
        <w:rPr>
          <w:rFonts w:ascii="Garamond" w:hAnsi="Garamond"/>
          <w:sz w:val="24"/>
          <w:szCs w:val="24"/>
        </w:rPr>
        <w:t xml:space="preserve"> dostarczyć</w:t>
      </w:r>
      <w:r w:rsidRPr="00AA7D95">
        <w:rPr>
          <w:rFonts w:ascii="Garamond" w:hAnsi="Garamond"/>
          <w:sz w:val="24"/>
          <w:szCs w:val="24"/>
        </w:rPr>
        <w:t xml:space="preserve"> osobiście w wersji papierowej  do</w:t>
      </w:r>
      <w:r w:rsidR="00832827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Starostwa Powiatowego w Sochaczewie, ul. </w:t>
      </w:r>
      <w:r w:rsidR="00B33408" w:rsidRPr="00AA7D95">
        <w:rPr>
          <w:rFonts w:ascii="Garamond" w:hAnsi="Garamond"/>
          <w:sz w:val="24"/>
          <w:szCs w:val="24"/>
        </w:rPr>
        <w:t>m</w:t>
      </w:r>
      <w:r w:rsidRPr="00AA7D95">
        <w:rPr>
          <w:rFonts w:ascii="Garamond" w:hAnsi="Garamond"/>
          <w:sz w:val="24"/>
          <w:szCs w:val="24"/>
        </w:rPr>
        <w:t>arsz. J. Piłsudskiego 65, pok. 201, II</w:t>
      </w:r>
      <w:r w:rsidR="007A2A71" w:rsidRPr="00AA7D95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piętro.</w:t>
      </w:r>
    </w:p>
    <w:p w14:paraId="504ADF76" w14:textId="0A93102A" w:rsidR="00450475" w:rsidRPr="00AA7D95" w:rsidRDefault="00000000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Zgłoszenie do projektu sportowo-piłkarskiego nastąpi poprzez wypełnienie i</w:t>
      </w:r>
      <w:r w:rsidR="007A2A71" w:rsidRPr="00AA7D95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podpisanie formularza rekrutacji wg wzoru stanowiącego Załącznik nr 2 (osoby niepełnoletnie). Formularz należy przesłać drogą elektroniczną na adres</w:t>
      </w:r>
      <w:r w:rsidR="007A2A71" w:rsidRPr="00AA7D95">
        <w:rPr>
          <w:rFonts w:ascii="Garamond" w:hAnsi="Garamond"/>
          <w:sz w:val="24"/>
          <w:szCs w:val="24"/>
        </w:rPr>
        <w:t xml:space="preserve"> </w:t>
      </w:r>
      <w:hyperlink r:id="rId10" w:history="1">
        <w:r w:rsidR="00384F07" w:rsidRPr="00AA7D95">
          <w:rPr>
            <w:rStyle w:val="Hipercze"/>
            <w:rFonts w:ascii="Garamond" w:hAnsi="Garamond"/>
            <w:sz w:val="24"/>
            <w:szCs w:val="24"/>
          </w:rPr>
          <w:t>budzetobywatelski@powiatsochaczew.pl</w:t>
        </w:r>
      </w:hyperlink>
      <w:r w:rsidR="00384F07" w:rsidRPr="00AA7D95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>lub</w:t>
      </w:r>
      <w:r w:rsidR="00B33408" w:rsidRPr="00AA7D95">
        <w:rPr>
          <w:rFonts w:ascii="Garamond" w:hAnsi="Garamond"/>
          <w:sz w:val="24"/>
          <w:szCs w:val="24"/>
        </w:rPr>
        <w:t xml:space="preserve"> dostarczyć</w:t>
      </w:r>
      <w:r w:rsidRPr="00AA7D95">
        <w:rPr>
          <w:rFonts w:ascii="Garamond" w:hAnsi="Garamond"/>
          <w:sz w:val="24"/>
          <w:szCs w:val="24"/>
        </w:rPr>
        <w:t xml:space="preserve"> osobiście w wersji papierowej do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Starostwa Powiatowego w Sochaczewie, ul. </w:t>
      </w:r>
      <w:r w:rsidR="00B33408" w:rsidRPr="00AA7D95">
        <w:rPr>
          <w:rFonts w:ascii="Garamond" w:hAnsi="Garamond"/>
          <w:sz w:val="24"/>
          <w:szCs w:val="24"/>
        </w:rPr>
        <w:t>m</w:t>
      </w:r>
      <w:r w:rsidRPr="00AA7D95">
        <w:rPr>
          <w:rFonts w:ascii="Garamond" w:hAnsi="Garamond"/>
          <w:sz w:val="24"/>
          <w:szCs w:val="24"/>
        </w:rPr>
        <w:t>arsz. J. Piłsudskiego 65, pok. 201, II piętro.</w:t>
      </w:r>
    </w:p>
    <w:p w14:paraId="636B9A9D" w14:textId="65944998" w:rsidR="00450475" w:rsidRPr="00AA7D95" w:rsidRDefault="00000000" w:rsidP="00F1197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Jedna osoba dorosła może zgłosić do udziału w zajęciach maksymalnie </w:t>
      </w:r>
      <w:r w:rsidR="00FF7D24" w:rsidRPr="00AA7D95">
        <w:rPr>
          <w:rFonts w:ascii="Garamond" w:hAnsi="Garamond"/>
          <w:sz w:val="24"/>
          <w:szCs w:val="24"/>
        </w:rPr>
        <w:t>4</w:t>
      </w:r>
      <w:r w:rsidRPr="00AA7D95">
        <w:rPr>
          <w:rFonts w:ascii="Garamond" w:hAnsi="Garamond"/>
          <w:sz w:val="24"/>
          <w:szCs w:val="24"/>
        </w:rPr>
        <w:t xml:space="preserve"> os</w:t>
      </w:r>
      <w:r w:rsidR="00FF7D24" w:rsidRPr="00AA7D95">
        <w:rPr>
          <w:rFonts w:ascii="Garamond" w:hAnsi="Garamond"/>
          <w:sz w:val="24"/>
          <w:szCs w:val="24"/>
        </w:rPr>
        <w:t>oby</w:t>
      </w:r>
      <w:r w:rsidRPr="00AA7D95">
        <w:rPr>
          <w:rFonts w:ascii="Garamond" w:hAnsi="Garamond"/>
          <w:sz w:val="24"/>
          <w:szCs w:val="24"/>
        </w:rPr>
        <w:t xml:space="preserve">. </w:t>
      </w:r>
    </w:p>
    <w:p w14:paraId="321776B1" w14:textId="7611884B" w:rsidR="00450475" w:rsidRPr="00AA7D95" w:rsidRDefault="00000000" w:rsidP="00F1197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lastRenderedPageBreak/>
        <w:t>Formularz rekrutacji dostępny będzie w Kancelarii Ogólnej Starostwa Powiatowego w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Sochaczewie, ul.</w:t>
      </w:r>
      <w:r w:rsidR="00CE5AC9" w:rsidRPr="00AA7D95">
        <w:rPr>
          <w:rFonts w:ascii="Garamond" w:hAnsi="Garamond"/>
          <w:sz w:val="24"/>
          <w:szCs w:val="24"/>
        </w:rPr>
        <w:t xml:space="preserve"> marsz. J. </w:t>
      </w:r>
      <w:r w:rsidRPr="00AA7D95">
        <w:rPr>
          <w:rFonts w:ascii="Garamond" w:hAnsi="Garamond"/>
          <w:sz w:val="24"/>
          <w:szCs w:val="24"/>
        </w:rPr>
        <w:t>Piłsudskiego 65, oraz na BIP Starostwa Powiatowego w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Sochaczewie w zakładce: Dla mieszkańca → Powiatowy Budżet Obywatelski</w:t>
      </w:r>
      <w:r w:rsidR="00832827">
        <w:rPr>
          <w:rFonts w:ascii="Garamond" w:hAnsi="Garamond"/>
          <w:sz w:val="24"/>
          <w:szCs w:val="24"/>
        </w:rPr>
        <w:t xml:space="preserve"> - </w:t>
      </w:r>
      <w:r w:rsidRPr="00AA7D95">
        <w:rPr>
          <w:rFonts w:ascii="Garamond" w:hAnsi="Garamond"/>
          <w:sz w:val="24"/>
          <w:szCs w:val="24"/>
        </w:rPr>
        <w:t xml:space="preserve">Realizacja </w:t>
      </w:r>
      <w:r w:rsidR="00832827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>rojektów.</w:t>
      </w:r>
    </w:p>
    <w:p w14:paraId="23A22423" w14:textId="08B14900" w:rsidR="00123591" w:rsidRPr="00AA7D95" w:rsidRDefault="00123591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Uczestnicy zostaną wyłonieni według kolejności złożonych zgłoszeń</w:t>
      </w:r>
    </w:p>
    <w:p w14:paraId="007E9AE7" w14:textId="0A88228D" w:rsidR="00450475" w:rsidRPr="00AA7D95" w:rsidRDefault="00000000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Losowanie listy uczestników dopuszczalne jest w sytuacji, gdy w tym samym czasie zgłosi się więcej chętnych niż wynosi limit dostępnych miejsc.</w:t>
      </w:r>
    </w:p>
    <w:p w14:paraId="14093A1B" w14:textId="77777777" w:rsidR="00450475" w:rsidRPr="00AA7D95" w:rsidRDefault="00000000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Sporządzona zostanie lista rezerwowa uczestników projektu. W przypadku rezygnacji osoby lub skreślenia z listy podstawowej, zakwalifikowana zostanie pierwsza osoba z listy rezerwowej.</w:t>
      </w:r>
    </w:p>
    <w:p w14:paraId="4106DB67" w14:textId="3C4B6CAF" w:rsidR="00450475" w:rsidRDefault="00000000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Ustalenie listy osób zakwalifikowanych</w:t>
      </w:r>
      <w:r w:rsidR="00F1197C">
        <w:rPr>
          <w:rFonts w:ascii="Garamond" w:hAnsi="Garamond"/>
          <w:sz w:val="24"/>
          <w:szCs w:val="24"/>
        </w:rPr>
        <w:t xml:space="preserve"> do projektu sportowo-piłkarskiego</w:t>
      </w:r>
      <w:r w:rsidRPr="00AA7D95">
        <w:rPr>
          <w:rFonts w:ascii="Garamond" w:hAnsi="Garamond"/>
          <w:sz w:val="24"/>
          <w:szCs w:val="24"/>
        </w:rPr>
        <w:t xml:space="preserve"> nastąpi do dnia </w:t>
      </w:r>
      <w:r w:rsidR="00BD562E" w:rsidRPr="00F652FE">
        <w:rPr>
          <w:rFonts w:ascii="Garamond" w:hAnsi="Garamond"/>
          <w:b/>
          <w:bCs/>
          <w:sz w:val="24"/>
          <w:szCs w:val="24"/>
        </w:rPr>
        <w:t>2</w:t>
      </w:r>
      <w:r w:rsidR="00E92761">
        <w:rPr>
          <w:rFonts w:ascii="Garamond" w:hAnsi="Garamond"/>
          <w:b/>
          <w:bCs/>
          <w:sz w:val="24"/>
          <w:szCs w:val="24"/>
        </w:rPr>
        <w:t>1</w:t>
      </w:r>
      <w:r w:rsidR="00BD562E" w:rsidRPr="00F652FE">
        <w:rPr>
          <w:rFonts w:ascii="Garamond" w:hAnsi="Garamond"/>
          <w:b/>
          <w:bCs/>
          <w:sz w:val="24"/>
          <w:szCs w:val="24"/>
        </w:rPr>
        <w:t xml:space="preserve"> maja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 xml:space="preserve">– termin może zostać wydłużony w przypadku niskiego zainteresowania. </w:t>
      </w:r>
      <w:bookmarkStart w:id="1" w:name="_Hlk227832945"/>
      <w:r w:rsidRPr="00AA7D95">
        <w:rPr>
          <w:rFonts w:ascii="Garamond" w:hAnsi="Garamond"/>
          <w:sz w:val="24"/>
          <w:szCs w:val="24"/>
        </w:rPr>
        <w:t>Opiekunowie prawni dzieci</w:t>
      </w:r>
      <w:r w:rsidR="004536E5">
        <w:rPr>
          <w:rFonts w:ascii="Garamond" w:hAnsi="Garamond"/>
          <w:sz w:val="24"/>
          <w:szCs w:val="24"/>
        </w:rPr>
        <w:t xml:space="preserve"> oraz pełnoletni uczestnicy</w:t>
      </w:r>
      <w:r w:rsidRPr="00AA7D95">
        <w:rPr>
          <w:rFonts w:ascii="Garamond" w:hAnsi="Garamond"/>
          <w:sz w:val="24"/>
          <w:szCs w:val="24"/>
        </w:rPr>
        <w:t xml:space="preserve"> zakwalifiko</w:t>
      </w:r>
      <w:r w:rsidR="004536E5">
        <w:rPr>
          <w:rFonts w:ascii="Garamond" w:hAnsi="Garamond"/>
          <w:sz w:val="24"/>
          <w:szCs w:val="24"/>
        </w:rPr>
        <w:t>wani do projektu</w:t>
      </w:r>
      <w:r w:rsidRPr="00AA7D95">
        <w:rPr>
          <w:rFonts w:ascii="Garamond" w:hAnsi="Garamond"/>
          <w:sz w:val="24"/>
          <w:szCs w:val="24"/>
        </w:rPr>
        <w:t xml:space="preserve"> zostaną poinformowani telefonicznie (SMS) lub e-mailem.</w:t>
      </w:r>
    </w:p>
    <w:p w14:paraId="1E323A75" w14:textId="2379F28A" w:rsidR="00F1197C" w:rsidRPr="00F1197C" w:rsidRDefault="00F1197C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F1197C">
        <w:rPr>
          <w:rFonts w:ascii="Garamond" w:hAnsi="Garamond"/>
          <w:sz w:val="24"/>
          <w:szCs w:val="24"/>
        </w:rPr>
        <w:t>Ustalenie listy</w:t>
      </w:r>
      <w:r>
        <w:rPr>
          <w:rFonts w:ascii="Garamond" w:hAnsi="Garamond"/>
          <w:sz w:val="24"/>
          <w:szCs w:val="24"/>
        </w:rPr>
        <w:t xml:space="preserve"> </w:t>
      </w:r>
      <w:r w:rsidRPr="00F1197C">
        <w:rPr>
          <w:rFonts w:ascii="Garamond" w:hAnsi="Garamond"/>
          <w:sz w:val="24"/>
          <w:szCs w:val="24"/>
        </w:rPr>
        <w:t>osób</w:t>
      </w:r>
      <w:r>
        <w:rPr>
          <w:rFonts w:ascii="Garamond" w:hAnsi="Garamond"/>
          <w:sz w:val="24"/>
          <w:szCs w:val="24"/>
        </w:rPr>
        <w:t xml:space="preserve"> </w:t>
      </w:r>
      <w:r w:rsidRPr="00F1197C">
        <w:rPr>
          <w:rFonts w:ascii="Garamond" w:hAnsi="Garamond"/>
          <w:sz w:val="24"/>
          <w:szCs w:val="24"/>
        </w:rPr>
        <w:t>zakwalifikowanych</w:t>
      </w:r>
      <w:r>
        <w:rPr>
          <w:rFonts w:ascii="Garamond" w:hAnsi="Garamond"/>
          <w:sz w:val="24"/>
          <w:szCs w:val="24"/>
        </w:rPr>
        <w:t xml:space="preserve"> do projektu sportowo-rekreacyjnego</w:t>
      </w:r>
      <w:r w:rsidRPr="00F1197C">
        <w:rPr>
          <w:rFonts w:ascii="Garamond" w:hAnsi="Garamond"/>
          <w:sz w:val="24"/>
          <w:szCs w:val="24"/>
        </w:rPr>
        <w:t xml:space="preserve"> nastąpi do dnia </w:t>
      </w:r>
      <w:r w:rsidR="00BD562E" w:rsidRPr="00F652FE">
        <w:rPr>
          <w:rFonts w:ascii="Garamond" w:hAnsi="Garamond"/>
          <w:b/>
          <w:bCs/>
          <w:sz w:val="24"/>
          <w:szCs w:val="24"/>
        </w:rPr>
        <w:t>16 września 2026 roku</w:t>
      </w:r>
      <w:r w:rsidRPr="00F652FE">
        <w:rPr>
          <w:rFonts w:ascii="Garamond" w:hAnsi="Garamond"/>
          <w:sz w:val="24"/>
          <w:szCs w:val="24"/>
        </w:rPr>
        <w:t xml:space="preserve"> </w:t>
      </w:r>
      <w:r w:rsidRPr="00F1197C">
        <w:rPr>
          <w:rFonts w:ascii="Garamond" w:hAnsi="Garamond"/>
          <w:sz w:val="24"/>
          <w:szCs w:val="24"/>
        </w:rPr>
        <w:t>– termin może zostać wydłużony w przypadku niskiego zainteresowania. Opiekunowie prawni dzieci oraz pełnoletni uczestnicy zakwalifikowani do projektu zostaną poinformowani telefonicznie (SMS) lub e-mailem.</w:t>
      </w:r>
    </w:p>
    <w:bookmarkEnd w:id="1"/>
    <w:p w14:paraId="0AF0692F" w14:textId="1A0033EC" w:rsidR="00450475" w:rsidRPr="00AA7D95" w:rsidRDefault="00B33408" w:rsidP="00F1197C">
      <w:pPr>
        <w:pStyle w:val="Akapitzlist"/>
        <w:numPr>
          <w:ilvl w:val="0"/>
          <w:numId w:val="26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Uczestnik pełnoletni projektu, a w przypadku uczestnika niepełnoletniego jego opiekun prawny, podpisuje dokument dotyczący przetwarzania danych osobowych zgodnie z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obowiązującymi przepisami prawa.</w:t>
      </w:r>
    </w:p>
    <w:p w14:paraId="43FFE533" w14:textId="77777777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3</w:t>
      </w:r>
    </w:p>
    <w:p w14:paraId="554DAFAA" w14:textId="606F6D44" w:rsidR="005643ED" w:rsidRPr="005643ED" w:rsidRDefault="00000000" w:rsidP="005643ED">
      <w:pPr>
        <w:spacing w:after="200" w:line="360" w:lineRule="auto"/>
        <w:jc w:val="center"/>
        <w:rPr>
          <w:rFonts w:ascii="Garamond" w:hAnsi="Garamond"/>
          <w:b/>
          <w:bCs/>
          <w:color w:val="1F4E79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Organizacja zajęć „Łączy nas Ruch!”</w:t>
      </w:r>
    </w:p>
    <w:p w14:paraId="1ABD51EE" w14:textId="250F416D" w:rsidR="00450475" w:rsidRPr="00AA7D95" w:rsidRDefault="000A06B3" w:rsidP="005643E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Cykl zajęć sportowo-rekreacyjnych oraz sportowo-piłkarskich będzie realizowany na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terenie </w:t>
      </w:r>
      <w:r w:rsidR="00065FB1" w:rsidRPr="00AA7D95">
        <w:rPr>
          <w:rFonts w:ascii="Garamond" w:hAnsi="Garamond"/>
          <w:sz w:val="24"/>
          <w:szCs w:val="24"/>
        </w:rPr>
        <w:t>P</w:t>
      </w:r>
      <w:r w:rsidRPr="00AA7D95">
        <w:rPr>
          <w:rFonts w:ascii="Garamond" w:hAnsi="Garamond"/>
          <w:sz w:val="24"/>
          <w:szCs w:val="24"/>
        </w:rPr>
        <w:t xml:space="preserve">owiatu </w:t>
      </w:r>
      <w:r w:rsidR="00065FB1" w:rsidRPr="00AA7D95">
        <w:rPr>
          <w:rFonts w:ascii="Garamond" w:hAnsi="Garamond"/>
          <w:sz w:val="24"/>
          <w:szCs w:val="24"/>
        </w:rPr>
        <w:t>S</w:t>
      </w:r>
      <w:r w:rsidRPr="00AA7D95">
        <w:rPr>
          <w:rFonts w:ascii="Garamond" w:hAnsi="Garamond"/>
          <w:sz w:val="24"/>
          <w:szCs w:val="24"/>
        </w:rPr>
        <w:t>ochaczewskiego, zarówno w zadaszonych salach gimnastycznych, jak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i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 w plenerze.</w:t>
      </w:r>
      <w:r w:rsidR="00FB1EC8" w:rsidRPr="00AA7D95">
        <w:rPr>
          <w:rFonts w:ascii="Garamond" w:hAnsi="Garamond"/>
          <w:sz w:val="24"/>
          <w:szCs w:val="24"/>
        </w:rPr>
        <w:t xml:space="preserve"> Docelowe miejsca realizacji projektu zostaną ustalone przez wyłonionego w drodze zapytania ofertowego realizatora projektu oraz Starostwo Powiatowe.</w:t>
      </w:r>
    </w:p>
    <w:p w14:paraId="60BC5469" w14:textId="1E36EC54" w:rsidR="00450475" w:rsidRPr="00AA7D95" w:rsidRDefault="00000000" w:rsidP="00CE48A2">
      <w:pPr>
        <w:pStyle w:val="Akapitzlist"/>
        <w:numPr>
          <w:ilvl w:val="0"/>
          <w:numId w:val="27"/>
        </w:numPr>
        <w:spacing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Harmonogram zajęć sportowo-rekreacyjnych zakłada realizację 20 spotkań po 60 minut, w terminie </w:t>
      </w:r>
      <w:r w:rsidR="00F11632" w:rsidRPr="00AA7D95">
        <w:rPr>
          <w:rFonts w:ascii="Garamond" w:hAnsi="Garamond"/>
          <w:sz w:val="24"/>
          <w:szCs w:val="24"/>
        </w:rPr>
        <w:t>wrzesień</w:t>
      </w:r>
      <w:r w:rsidRPr="00AA7D95">
        <w:rPr>
          <w:rFonts w:ascii="Garamond" w:hAnsi="Garamond"/>
          <w:sz w:val="24"/>
          <w:szCs w:val="24"/>
        </w:rPr>
        <w:t>–listopad 2026 r. Uczestnicy będą objęci ubezpieczeniem. Na każdym spotkaniu</w:t>
      </w:r>
      <w:r w:rsidR="00B33408" w:rsidRPr="00AA7D95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>uczestnik otrzyma butelkę wody oraz baton.</w:t>
      </w:r>
    </w:p>
    <w:p w14:paraId="60FB7785" w14:textId="6E1F0A65" w:rsidR="00450475" w:rsidRPr="00AA7D95" w:rsidRDefault="00000000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Harmonogram zajęć sportowo-piłkarskich zakłada realizację 17 spotkań po 90 minut, w</w:t>
      </w:r>
      <w:r w:rsidR="001C4956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terminie </w:t>
      </w:r>
      <w:r w:rsidR="001C4956">
        <w:rPr>
          <w:rFonts w:ascii="Garamond" w:hAnsi="Garamond"/>
          <w:sz w:val="24"/>
          <w:szCs w:val="24"/>
        </w:rPr>
        <w:t>maj</w:t>
      </w:r>
      <w:r w:rsidRPr="00AA7D95">
        <w:rPr>
          <w:rFonts w:ascii="Garamond" w:hAnsi="Garamond"/>
          <w:sz w:val="24"/>
          <w:szCs w:val="24"/>
        </w:rPr>
        <w:t>–</w:t>
      </w:r>
      <w:r w:rsidR="00A85AE8">
        <w:rPr>
          <w:rFonts w:ascii="Garamond" w:hAnsi="Garamond"/>
          <w:sz w:val="24"/>
          <w:szCs w:val="24"/>
        </w:rPr>
        <w:t>sierpień</w:t>
      </w:r>
      <w:r w:rsidRPr="00AA7D95">
        <w:rPr>
          <w:rFonts w:ascii="Garamond" w:hAnsi="Garamond"/>
          <w:sz w:val="24"/>
          <w:szCs w:val="24"/>
        </w:rPr>
        <w:t xml:space="preserve"> 2026 r. Uczestnicy będą objęci ubezpieczeniem.</w:t>
      </w:r>
    </w:p>
    <w:p w14:paraId="2A2524E0" w14:textId="77777777" w:rsidR="00450475" w:rsidRPr="00AA7D95" w:rsidRDefault="00000000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lastRenderedPageBreak/>
        <w:t>Zajęcia piłkarskie mogą uwzględniać podział na grupy ze względu na wiek zapisanych uczestników.</w:t>
      </w:r>
    </w:p>
    <w:p w14:paraId="5AAE6560" w14:textId="1DDD4A56" w:rsidR="00A1460B" w:rsidRPr="003B030F" w:rsidRDefault="003B030F" w:rsidP="00CE48A2">
      <w:pPr>
        <w:pStyle w:val="Akapitzlist"/>
        <w:numPr>
          <w:ilvl w:val="0"/>
          <w:numId w:val="27"/>
        </w:numPr>
        <w:spacing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3B030F">
        <w:rPr>
          <w:rFonts w:ascii="Garamond" w:hAnsi="Garamond"/>
          <w:sz w:val="24"/>
          <w:szCs w:val="24"/>
        </w:rPr>
        <w:t>Zajęcia odbywać się będą zgodnie z harmonogramem ustalonym przez Organizatora. W</w:t>
      </w:r>
      <w:r>
        <w:rPr>
          <w:rFonts w:ascii="Garamond" w:hAnsi="Garamond"/>
          <w:sz w:val="24"/>
          <w:szCs w:val="24"/>
        </w:rPr>
        <w:t> </w:t>
      </w:r>
      <w:r w:rsidRPr="003B030F">
        <w:rPr>
          <w:rFonts w:ascii="Garamond" w:hAnsi="Garamond"/>
          <w:sz w:val="24"/>
          <w:szCs w:val="24"/>
        </w:rPr>
        <w:t>wyjątkowych sytuacjach Organizator zastrzega sobie możliwość zmiany miejsca oraz</w:t>
      </w:r>
      <w:r>
        <w:rPr>
          <w:rFonts w:ascii="Garamond" w:hAnsi="Garamond"/>
          <w:sz w:val="24"/>
          <w:szCs w:val="24"/>
        </w:rPr>
        <w:t> </w:t>
      </w:r>
      <w:r w:rsidRPr="003B030F">
        <w:rPr>
          <w:rFonts w:ascii="Garamond" w:hAnsi="Garamond"/>
          <w:sz w:val="24"/>
          <w:szCs w:val="24"/>
        </w:rPr>
        <w:t>terminów zajęć ze względu na uwarunkowania lokalowe lub niedyspozycję instruktora. Odwołane zajęcia zostaną odpracowane w najbliższym możliwym terminie.</w:t>
      </w:r>
    </w:p>
    <w:p w14:paraId="4C8E6E46" w14:textId="74AFC803" w:rsidR="00450475" w:rsidRPr="00AA7D95" w:rsidRDefault="00A1460B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Zajęcia </w:t>
      </w:r>
      <w:r w:rsidR="001C4956">
        <w:rPr>
          <w:rFonts w:ascii="Garamond" w:hAnsi="Garamond"/>
          <w:sz w:val="24"/>
          <w:szCs w:val="24"/>
        </w:rPr>
        <w:t xml:space="preserve">poprowadzą </w:t>
      </w:r>
      <w:r w:rsidRPr="00AA7D95">
        <w:rPr>
          <w:rFonts w:ascii="Garamond" w:hAnsi="Garamond"/>
          <w:sz w:val="24"/>
          <w:szCs w:val="24"/>
        </w:rPr>
        <w:t>wykwalifikowan</w:t>
      </w:r>
      <w:r w:rsidR="001C4956">
        <w:rPr>
          <w:rFonts w:ascii="Garamond" w:hAnsi="Garamond"/>
          <w:sz w:val="24"/>
          <w:szCs w:val="24"/>
        </w:rPr>
        <w:t>i</w:t>
      </w:r>
      <w:r w:rsidRPr="00AA7D95">
        <w:rPr>
          <w:rFonts w:ascii="Garamond" w:hAnsi="Garamond"/>
          <w:sz w:val="24"/>
          <w:szCs w:val="24"/>
        </w:rPr>
        <w:t xml:space="preserve"> tre</w:t>
      </w:r>
      <w:r w:rsidR="001C4956">
        <w:rPr>
          <w:rFonts w:ascii="Garamond" w:hAnsi="Garamond"/>
          <w:sz w:val="24"/>
          <w:szCs w:val="24"/>
        </w:rPr>
        <w:t>nerzy</w:t>
      </w:r>
      <w:r w:rsidRPr="00AA7D95">
        <w:rPr>
          <w:rFonts w:ascii="Garamond" w:hAnsi="Garamond"/>
          <w:sz w:val="24"/>
          <w:szCs w:val="24"/>
        </w:rPr>
        <w:t xml:space="preserve"> piłki nożnej oraz tren</w:t>
      </w:r>
      <w:r w:rsidR="001C4956">
        <w:rPr>
          <w:rFonts w:ascii="Garamond" w:hAnsi="Garamond"/>
          <w:sz w:val="24"/>
          <w:szCs w:val="24"/>
        </w:rPr>
        <w:t>erzy</w:t>
      </w:r>
      <w:r w:rsidRPr="00AA7D95">
        <w:rPr>
          <w:rFonts w:ascii="Garamond" w:hAnsi="Garamond"/>
          <w:sz w:val="24"/>
          <w:szCs w:val="24"/>
        </w:rPr>
        <w:t xml:space="preserve"> zajęć sportowo-rekreacyjnych.</w:t>
      </w:r>
    </w:p>
    <w:p w14:paraId="7BC7EB4B" w14:textId="03EF198E" w:rsidR="00A1460B" w:rsidRPr="00AA7D95" w:rsidRDefault="001C4956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Organizator </w:t>
      </w:r>
      <w:r w:rsidR="00A1460B" w:rsidRPr="00AA7D95">
        <w:rPr>
          <w:rFonts w:ascii="Garamond" w:hAnsi="Garamond"/>
          <w:sz w:val="24"/>
          <w:szCs w:val="24"/>
        </w:rPr>
        <w:t xml:space="preserve">projektu zapewni niezbędny sprzęt – m.in. piłki, bramki piłkarskie, infrastrukturę sportową oraz bezpieczną przestrzeń rekreacyjną. </w:t>
      </w:r>
      <w:r w:rsidR="00AA1F3D" w:rsidRPr="00AA7D95">
        <w:rPr>
          <w:rFonts w:ascii="Garamond" w:hAnsi="Garamond"/>
          <w:sz w:val="24"/>
          <w:szCs w:val="24"/>
        </w:rPr>
        <w:t>Uczestnicy zobowiązani są do zapewnienia we własnym zakresie mat do zajęć jogi oraz odpowiedniego stroju sportowego do zajęć piłkarskich.</w:t>
      </w:r>
    </w:p>
    <w:p w14:paraId="3D8EECDC" w14:textId="34CFB854" w:rsidR="00450475" w:rsidRPr="00AA7D95" w:rsidRDefault="00000000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Opiekun ponosi pełną odpowiedzialność za wszelkie szkody wyrządzone przez uczestnika </w:t>
      </w:r>
      <w:r w:rsidR="00DE2042" w:rsidRPr="00AA7D95">
        <w:rPr>
          <w:rFonts w:ascii="Garamond" w:hAnsi="Garamond"/>
          <w:sz w:val="24"/>
          <w:szCs w:val="24"/>
        </w:rPr>
        <w:t>O</w:t>
      </w:r>
      <w:r w:rsidRPr="00AA7D95">
        <w:rPr>
          <w:rFonts w:ascii="Garamond" w:hAnsi="Garamond"/>
          <w:sz w:val="24"/>
          <w:szCs w:val="24"/>
        </w:rPr>
        <w:t>rganizatorowi, innym uczestnikom i osobom trzecim.</w:t>
      </w:r>
    </w:p>
    <w:p w14:paraId="2F219674" w14:textId="77777777" w:rsidR="00450475" w:rsidRPr="00AA7D95" w:rsidRDefault="00000000" w:rsidP="00CE48A2">
      <w:pPr>
        <w:pStyle w:val="Akapitzlist"/>
        <w:numPr>
          <w:ilvl w:val="0"/>
          <w:numId w:val="27"/>
        </w:numPr>
        <w:spacing w:before="60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Organizator nie ponosi odpowiedzialności za mienie utracone w czasie zajęć.</w:t>
      </w:r>
    </w:p>
    <w:p w14:paraId="3695B483" w14:textId="77777777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4</w:t>
      </w:r>
    </w:p>
    <w:p w14:paraId="283ACD4C" w14:textId="77777777" w:rsidR="00450475" w:rsidRPr="00AA7D95" w:rsidRDefault="00000000" w:rsidP="00592A6B">
      <w:pPr>
        <w:spacing w:after="20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Prawa i obowiązki uczestników</w:t>
      </w:r>
    </w:p>
    <w:p w14:paraId="72E2AFED" w14:textId="44D351F0" w:rsidR="00450475" w:rsidRPr="00AA7D95" w:rsidRDefault="00000000" w:rsidP="00592A6B">
      <w:pPr>
        <w:pStyle w:val="Akapitzlist"/>
        <w:numPr>
          <w:ilvl w:val="0"/>
          <w:numId w:val="28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Uczestnik projektu zobowiązany jest do:</w:t>
      </w:r>
    </w:p>
    <w:p w14:paraId="7D8416B2" w14:textId="77777777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przestrzegania niniejszego regulaminu,</w:t>
      </w:r>
    </w:p>
    <w:p w14:paraId="4F67B7C1" w14:textId="41631555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uczestnictwa w zajęciach zgodnie z ustalonym harmonogramem (dopuszczalne jest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opuszczenie maksymalnie 20% zajęć, pod warunkiem usprawiedliwienia nieobecności – choroba, zdarzenia losowe), pod rygorem wykluczenia z projektu,</w:t>
      </w:r>
    </w:p>
    <w:p w14:paraId="59014226" w14:textId="77777777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odpowiedniego przygotowania się do zajęć – właściwego stroju oraz obuwia treningowego,</w:t>
      </w:r>
    </w:p>
    <w:p w14:paraId="2053A03F" w14:textId="669FEF8D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bieżącego informowania </w:t>
      </w:r>
      <w:r w:rsidR="00DE2042" w:rsidRPr="00AA7D95">
        <w:rPr>
          <w:rFonts w:ascii="Garamond" w:hAnsi="Garamond"/>
          <w:sz w:val="24"/>
          <w:szCs w:val="24"/>
        </w:rPr>
        <w:t>O</w:t>
      </w:r>
      <w:r w:rsidRPr="00AA7D95">
        <w:rPr>
          <w:rFonts w:ascii="Garamond" w:hAnsi="Garamond"/>
          <w:sz w:val="24"/>
          <w:szCs w:val="24"/>
        </w:rPr>
        <w:t>rganizatora o zdarzeniach mogących zakłócić udział w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zajęciach,</w:t>
      </w:r>
    </w:p>
    <w:p w14:paraId="43374EB4" w14:textId="7B75390C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wypełniania ankiet związanych z realizacją projektu oraz udzielania informacji na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potrzeby monitoringu i ewaluacji,</w:t>
      </w:r>
    </w:p>
    <w:p w14:paraId="3BD3239C" w14:textId="0A47546D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zachowywania się zgodnie z przyjętymi normami społecznymi i zasadami fair play; </w:t>
      </w:r>
      <w:r w:rsidR="00DE2042" w:rsidRPr="00AA7D95">
        <w:rPr>
          <w:rFonts w:ascii="Garamond" w:hAnsi="Garamond"/>
          <w:sz w:val="24"/>
          <w:szCs w:val="24"/>
        </w:rPr>
        <w:t>O</w:t>
      </w:r>
      <w:r w:rsidRPr="00AA7D95">
        <w:rPr>
          <w:rFonts w:ascii="Garamond" w:hAnsi="Garamond"/>
          <w:sz w:val="24"/>
          <w:szCs w:val="24"/>
        </w:rPr>
        <w:t>rganizator zastrzega sobie prawo do usunięcia uczestnika w przypadku nieodpowiedniego zachowania,</w:t>
      </w:r>
    </w:p>
    <w:p w14:paraId="2E09F7CE" w14:textId="1EBBE0BB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przestrzegania regulaminu obiektu</w:t>
      </w:r>
      <w:r w:rsidR="001C4956">
        <w:rPr>
          <w:rFonts w:ascii="Garamond" w:hAnsi="Garamond"/>
          <w:sz w:val="24"/>
          <w:szCs w:val="24"/>
        </w:rPr>
        <w:t xml:space="preserve"> i terenu</w:t>
      </w:r>
      <w:r w:rsidRPr="00AA7D95">
        <w:rPr>
          <w:rFonts w:ascii="Garamond" w:hAnsi="Garamond"/>
          <w:sz w:val="24"/>
          <w:szCs w:val="24"/>
        </w:rPr>
        <w:t>, na którym odbywają się zajęcia,</w:t>
      </w:r>
    </w:p>
    <w:p w14:paraId="4F747566" w14:textId="77777777" w:rsidR="00450475" w:rsidRPr="00AA7D95" w:rsidRDefault="00000000" w:rsidP="00592A6B">
      <w:pPr>
        <w:pStyle w:val="Akapitzlist"/>
        <w:numPr>
          <w:ilvl w:val="0"/>
          <w:numId w:val="3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bezzwłocznego zgłaszania trenerowi wszelkich dolegliwości zdrowotnych.</w:t>
      </w:r>
    </w:p>
    <w:p w14:paraId="41C8A28C" w14:textId="77777777" w:rsidR="00450475" w:rsidRPr="00AA7D95" w:rsidRDefault="00000000" w:rsidP="00592A6B">
      <w:pPr>
        <w:pStyle w:val="Akapitzlist"/>
        <w:numPr>
          <w:ilvl w:val="0"/>
          <w:numId w:val="28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lastRenderedPageBreak/>
        <w:t>Uczestnik w ramach projektu ma prawo do:</w:t>
      </w:r>
    </w:p>
    <w:p w14:paraId="49109C31" w14:textId="77777777" w:rsidR="00450475" w:rsidRPr="00AA7D95" w:rsidRDefault="00000000" w:rsidP="00592A6B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bezpłatnego uczestnictwa w zajęciach,</w:t>
      </w:r>
    </w:p>
    <w:p w14:paraId="1D44DAA5" w14:textId="4FD4EFBE" w:rsidR="00450475" w:rsidRPr="00AA7D95" w:rsidRDefault="00000000" w:rsidP="00592A6B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bezpłatnej wody do picia i zdr</w:t>
      </w:r>
      <w:r w:rsidR="00F11632" w:rsidRPr="00AA7D95">
        <w:rPr>
          <w:rFonts w:ascii="Garamond" w:hAnsi="Garamond"/>
          <w:sz w:val="24"/>
          <w:szCs w:val="24"/>
        </w:rPr>
        <w:t>owego</w:t>
      </w:r>
      <w:r w:rsidRPr="00AA7D95">
        <w:rPr>
          <w:rFonts w:ascii="Garamond" w:hAnsi="Garamond"/>
          <w:sz w:val="24"/>
          <w:szCs w:val="24"/>
        </w:rPr>
        <w:t xml:space="preserve"> batona,</w:t>
      </w:r>
    </w:p>
    <w:p w14:paraId="7584B36C" w14:textId="77777777" w:rsidR="00450475" w:rsidRPr="00AA7D95" w:rsidRDefault="00000000" w:rsidP="00592A6B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zgłaszania uwag i oceny zajęć, w których uczestniczy,</w:t>
      </w:r>
    </w:p>
    <w:p w14:paraId="7EE41B02" w14:textId="77777777" w:rsidR="00450475" w:rsidRPr="00AA7D95" w:rsidRDefault="00000000" w:rsidP="00592A6B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kontaktu z osobami zarządzającymi projektem.</w:t>
      </w:r>
    </w:p>
    <w:p w14:paraId="0FED27C5" w14:textId="5A55CA12" w:rsidR="00450475" w:rsidRDefault="00000000" w:rsidP="00592A6B">
      <w:pPr>
        <w:pStyle w:val="Akapitzlist"/>
        <w:numPr>
          <w:ilvl w:val="0"/>
          <w:numId w:val="28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Opiekun prawny uczestnika zajęć </w:t>
      </w:r>
      <w:r w:rsidR="00A1460B" w:rsidRPr="00AA7D95">
        <w:rPr>
          <w:rFonts w:ascii="Garamond" w:hAnsi="Garamond"/>
          <w:sz w:val="24"/>
          <w:szCs w:val="24"/>
        </w:rPr>
        <w:t>sportowo-piłkarskich</w:t>
      </w:r>
      <w:r w:rsidRPr="00AA7D95">
        <w:rPr>
          <w:rFonts w:ascii="Garamond" w:hAnsi="Garamond"/>
          <w:sz w:val="24"/>
          <w:szCs w:val="24"/>
        </w:rPr>
        <w:t xml:space="preserve"> zobowiązany jest dostarczyć oświadczenie o braku przeciwwskazań zdrowotnych do udziału dziecka w zajęciach, w terminie do </w:t>
      </w:r>
      <w:r w:rsidR="00F11632" w:rsidRPr="00AA7D95">
        <w:rPr>
          <w:rFonts w:ascii="Garamond" w:hAnsi="Garamond"/>
          <w:sz w:val="24"/>
          <w:szCs w:val="24"/>
        </w:rPr>
        <w:t>2</w:t>
      </w:r>
      <w:r w:rsidRPr="00AA7D95">
        <w:rPr>
          <w:rFonts w:ascii="Garamond" w:hAnsi="Garamond"/>
          <w:sz w:val="24"/>
          <w:szCs w:val="24"/>
        </w:rPr>
        <w:t xml:space="preserve"> tygodni od daty zakwalifikowania. Niedostarczenie oświadczenia może skutkować skreśleniem uczestnika z listy.</w:t>
      </w:r>
    </w:p>
    <w:p w14:paraId="6C34B471" w14:textId="6EA8A123" w:rsidR="00CE48A2" w:rsidRPr="00CE48A2" w:rsidRDefault="00843AD1" w:rsidP="00CE48A2">
      <w:pPr>
        <w:pStyle w:val="Akapitzlist"/>
        <w:numPr>
          <w:ilvl w:val="0"/>
          <w:numId w:val="28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Uczestnicy pełnoletni oświadczają w formularzu zgłoszeniowym brak przeciwskazań zdrowotnych do udziału w zajęciach sportowo-rekreacyjnych.</w:t>
      </w:r>
    </w:p>
    <w:p w14:paraId="181B76C7" w14:textId="77777777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5</w:t>
      </w:r>
    </w:p>
    <w:p w14:paraId="70A86B55" w14:textId="77777777" w:rsidR="00450475" w:rsidRPr="00AA7D95" w:rsidRDefault="00000000" w:rsidP="00592A6B">
      <w:pPr>
        <w:spacing w:after="20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Rezygnacja z udziału w projekcie</w:t>
      </w:r>
    </w:p>
    <w:p w14:paraId="66761A94" w14:textId="12437976" w:rsidR="00450475" w:rsidRPr="00AA7D95" w:rsidRDefault="00B17A11" w:rsidP="00592A6B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Rezygnacja z udziału w projekcie możliwa jest tylko w uzasadnionych przypadkach. Uczestnik lub jego opiekun prawny zobowiązany jest do jej złożenia drogą elektroniczną na adres </w:t>
      </w:r>
      <w:hyperlink r:id="rId11" w:history="1">
        <w:r w:rsidR="00384F07" w:rsidRPr="00AA7D95">
          <w:rPr>
            <w:rStyle w:val="Hipercze"/>
            <w:rFonts w:ascii="Garamond" w:hAnsi="Garamond"/>
            <w:sz w:val="24"/>
            <w:szCs w:val="24"/>
          </w:rPr>
          <w:t>budzetobywatelski@powiatsochaczew.pl</w:t>
        </w:r>
      </w:hyperlink>
      <w:r w:rsidR="00384F07" w:rsidRPr="00AA7D95">
        <w:rPr>
          <w:rFonts w:ascii="Garamond" w:hAnsi="Garamond"/>
          <w:sz w:val="24"/>
          <w:szCs w:val="24"/>
        </w:rPr>
        <w:t xml:space="preserve"> </w:t>
      </w:r>
      <w:r w:rsidRPr="00AA7D95">
        <w:rPr>
          <w:rFonts w:ascii="Garamond" w:hAnsi="Garamond"/>
          <w:sz w:val="24"/>
          <w:szCs w:val="24"/>
        </w:rPr>
        <w:t>lub w wersji papierowej dostarczonej do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 xml:space="preserve">siedziby Organizatora lub Starostwa Powiatowego w Sochaczewie, ul. </w:t>
      </w:r>
      <w:r w:rsidR="00A1460B" w:rsidRPr="00AA7D95">
        <w:rPr>
          <w:rFonts w:ascii="Garamond" w:hAnsi="Garamond"/>
          <w:sz w:val="24"/>
          <w:szCs w:val="24"/>
        </w:rPr>
        <w:t>m</w:t>
      </w:r>
      <w:r w:rsidRPr="00AA7D95">
        <w:rPr>
          <w:rFonts w:ascii="Garamond" w:hAnsi="Garamond"/>
          <w:sz w:val="24"/>
          <w:szCs w:val="24"/>
        </w:rPr>
        <w:t>arsz. J.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Piłsudskiego 65, nie później niż 5 dni przed realizacją spotkania. W przypadku nagłych okoliczności uniemożliwiających dotrzymanie powyższego terminu, uczestnik lub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jego</w:t>
      </w:r>
      <w:r w:rsidR="00843AD1">
        <w:rPr>
          <w:rFonts w:ascii="Garamond" w:hAnsi="Garamond"/>
          <w:sz w:val="24"/>
          <w:szCs w:val="24"/>
        </w:rPr>
        <w:t> </w:t>
      </w:r>
      <w:r w:rsidRPr="00AA7D95">
        <w:rPr>
          <w:rFonts w:ascii="Garamond" w:hAnsi="Garamond"/>
          <w:sz w:val="24"/>
          <w:szCs w:val="24"/>
        </w:rPr>
        <w:t>opiekun prawny zobowiązany jest do niezwłocznego poinformowania Organizatora.</w:t>
      </w:r>
    </w:p>
    <w:p w14:paraId="0704E50E" w14:textId="772A568E" w:rsidR="00CE48A2" w:rsidRPr="00CE48A2" w:rsidRDefault="00B17A11" w:rsidP="00CE48A2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W przypadku rezygnacji uczestnika jego miejsce zajmie pierwsza osoba z listy rezerwowej, po podpisaniu wymaganych dokumentów.</w:t>
      </w:r>
    </w:p>
    <w:p w14:paraId="0F8DFC07" w14:textId="77777777" w:rsidR="00206669" w:rsidRDefault="00206669" w:rsidP="00592A6B">
      <w:pPr>
        <w:spacing w:before="280" w:after="60" w:line="360" w:lineRule="auto"/>
        <w:jc w:val="center"/>
        <w:rPr>
          <w:rFonts w:ascii="Garamond" w:hAnsi="Garamond"/>
          <w:b/>
          <w:bCs/>
          <w:color w:val="1F4E79"/>
          <w:sz w:val="24"/>
          <w:szCs w:val="24"/>
        </w:rPr>
      </w:pPr>
    </w:p>
    <w:p w14:paraId="38CD67B1" w14:textId="36EBCFC1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6</w:t>
      </w:r>
    </w:p>
    <w:p w14:paraId="18DB47F4" w14:textId="3F96038C" w:rsidR="00D12C4A" w:rsidRPr="00AA7D95" w:rsidRDefault="00D12C4A" w:rsidP="00592A6B">
      <w:pPr>
        <w:spacing w:after="200" w:line="360" w:lineRule="auto"/>
        <w:jc w:val="center"/>
        <w:rPr>
          <w:rFonts w:ascii="Garamond" w:hAnsi="Garamond"/>
          <w:b/>
          <w:bCs/>
          <w:color w:val="1F4E79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 xml:space="preserve">Ochrona danych osobowych </w:t>
      </w:r>
    </w:p>
    <w:p w14:paraId="56EF1F33" w14:textId="17867A02" w:rsidR="00770E38" w:rsidRPr="00AA7D95" w:rsidRDefault="00770E38" w:rsidP="00592A6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Dane osobowe uczestników 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>projektu „Łączy nas Ruch!”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 będą wykorzystywane i</w:t>
      </w:r>
      <w:r w:rsidR="00843AD1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przetwarzane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 ochronie danych, zwane RODO) [Dz. Urz. UE z dnia 5 maja 2016 r. L 119/1] </w:t>
      </w:r>
      <w:r w:rsidRPr="00AA7D95">
        <w:rPr>
          <w:rFonts w:ascii="Garamond" w:hAnsi="Garamond"/>
          <w:color w:val="000000" w:themeColor="text1"/>
          <w:sz w:val="24"/>
          <w:szCs w:val="24"/>
        </w:rPr>
        <w:lastRenderedPageBreak/>
        <w:t>oraz</w:t>
      </w:r>
      <w:r w:rsidR="00843AD1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w</w:t>
      </w:r>
      <w:r w:rsidR="00843AD1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ustawie z dnia 10 maja2018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A7D95">
        <w:rPr>
          <w:rFonts w:ascii="Garamond" w:hAnsi="Garamond"/>
          <w:color w:val="000000" w:themeColor="text1"/>
          <w:sz w:val="24"/>
          <w:szCs w:val="24"/>
        </w:rPr>
        <w:t>r.</w:t>
      </w:r>
      <w:r w:rsidR="005643E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A7D95">
        <w:rPr>
          <w:rFonts w:ascii="Garamond" w:hAnsi="Garamond"/>
          <w:color w:val="000000" w:themeColor="text1"/>
          <w:sz w:val="24"/>
          <w:szCs w:val="24"/>
        </w:rPr>
        <w:t>o ochronie danych osobowych (tj. Dz.U. z 2019 r., poz. 1781).</w:t>
      </w:r>
    </w:p>
    <w:p w14:paraId="2E8CDA18" w14:textId="7697FC8E" w:rsidR="00770E38" w:rsidRPr="00AA7D95" w:rsidRDefault="00770E38" w:rsidP="00592A6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_Hlk126913713"/>
      <w:r w:rsidRPr="00AA7D95">
        <w:rPr>
          <w:rFonts w:ascii="Garamond" w:hAnsi="Garamond"/>
          <w:color w:val="000000" w:themeColor="text1"/>
          <w:sz w:val="24"/>
          <w:szCs w:val="24"/>
        </w:rPr>
        <w:t xml:space="preserve">Administratorem danych osobowych jest Starostwo Powiatowe w Sochaczewie ul. marsz. J. Piłsudskiego 65, reprezentowane przez Starostę. </w:t>
      </w:r>
    </w:p>
    <w:p w14:paraId="6C979A24" w14:textId="3EA432A9" w:rsidR="00770E38" w:rsidRPr="00AA7D95" w:rsidRDefault="00770E38" w:rsidP="00843AD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W sprawie danych osobowych mogą się Państwo kontaktować z Inspektorem Danych Osobowych pod adresem: </w:t>
      </w:r>
      <w:hyperlink r:id="rId12" w:history="1">
        <w:r w:rsidRPr="00AA7D95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iodo@powiatsochaczew.pl</w:t>
        </w:r>
      </w:hyperlink>
      <w:r w:rsidR="00843AD1">
        <w:t>.</w:t>
      </w:r>
    </w:p>
    <w:bookmarkEnd w:id="2"/>
    <w:p w14:paraId="0F01459A" w14:textId="74E01438" w:rsidR="00770E38" w:rsidRPr="00AA7D95" w:rsidRDefault="00770E38" w:rsidP="00843AD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Dane osobowe w zakresie podanym w Deklaracji uczestnictwa będą przetwarzane w celu:</w:t>
      </w:r>
    </w:p>
    <w:p w14:paraId="3ED7D56D" w14:textId="297E314B" w:rsidR="00770E38" w:rsidRPr="00AA7D95" w:rsidRDefault="00770E38" w:rsidP="00592A6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uczestnictwa w </w:t>
      </w:r>
      <w:r w:rsidR="00843AD1">
        <w:rPr>
          <w:rFonts w:ascii="Garamond" w:hAnsi="Garamond"/>
          <w:color w:val="000000" w:themeColor="text1"/>
          <w:sz w:val="24"/>
          <w:szCs w:val="24"/>
        </w:rPr>
        <w:t>projekcie „Łączy nas Ruch!”</w:t>
      </w:r>
      <w:r w:rsidRPr="00AA7D95">
        <w:rPr>
          <w:rFonts w:ascii="Garamond" w:hAnsi="Garamond"/>
          <w:color w:val="000000" w:themeColor="text1"/>
          <w:sz w:val="24"/>
          <w:szCs w:val="24"/>
        </w:rPr>
        <w:t>;</w:t>
      </w:r>
    </w:p>
    <w:p w14:paraId="79237E13" w14:textId="1907C9E8" w:rsidR="00770E38" w:rsidRPr="00AA7D95" w:rsidRDefault="00770E38" w:rsidP="00592A6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upublicznienia wizerunku uczestnik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 xml:space="preserve">a projektu </w:t>
      </w:r>
      <w:bookmarkStart w:id="3" w:name="_Hlk227053706"/>
      <w:r w:rsidR="007D3E8A" w:rsidRPr="00AA7D95">
        <w:rPr>
          <w:rFonts w:ascii="Garamond" w:hAnsi="Garamond"/>
          <w:color w:val="000000" w:themeColor="text1"/>
          <w:sz w:val="24"/>
          <w:szCs w:val="24"/>
        </w:rPr>
        <w:t>„Łączy nas Ruch!”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AA7D95">
        <w:rPr>
          <w:rFonts w:ascii="Garamond" w:hAnsi="Garamond"/>
          <w:color w:val="000000" w:themeColor="text1"/>
          <w:sz w:val="24"/>
          <w:szCs w:val="24"/>
        </w:rPr>
        <w:t>na stronie internetowej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 xml:space="preserve"> </w:t>
      </w:r>
      <w:hyperlink r:id="rId13" w:history="1">
        <w:r w:rsidR="007D3E8A" w:rsidRPr="00AA7D95">
          <w:rPr>
            <w:rStyle w:val="Hipercze"/>
            <w:rFonts w:ascii="Garamond" w:hAnsi="Garamond"/>
            <w:sz w:val="24"/>
            <w:szCs w:val="24"/>
          </w:rPr>
          <w:t>www.powiatsochaczew.pl</w:t>
        </w:r>
      </w:hyperlink>
      <w:r w:rsidRPr="00AA7D95">
        <w:rPr>
          <w:rFonts w:ascii="Garamond" w:hAnsi="Garamond"/>
          <w:color w:val="000000" w:themeColor="text1"/>
          <w:sz w:val="24"/>
          <w:szCs w:val="24"/>
        </w:rPr>
        <w:t>,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A7D95">
        <w:rPr>
          <w:rFonts w:ascii="Garamond" w:hAnsi="Garamond"/>
          <w:color w:val="000000" w:themeColor="text1"/>
          <w:sz w:val="24"/>
          <w:szCs w:val="24"/>
        </w:rPr>
        <w:t>w newsletterze i na profilu Administratora w serwisie Facebook</w:t>
      </w:r>
      <w:r w:rsidR="00774B20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1A8AA0B" w14:textId="39066EEB" w:rsidR="00770E38" w:rsidRPr="00AA7D95" w:rsidRDefault="00770E38" w:rsidP="00592A6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promocji</w:t>
      </w:r>
      <w:r w:rsidR="007D3E8A" w:rsidRPr="00AA7D95">
        <w:rPr>
          <w:rFonts w:ascii="Garamond" w:hAnsi="Garamond"/>
          <w:color w:val="000000" w:themeColor="text1"/>
          <w:sz w:val="24"/>
          <w:szCs w:val="24"/>
        </w:rPr>
        <w:t xml:space="preserve"> projektu „Łączy nas Ruch!”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 na stronie internetowej, w newsletterze oraz</w:t>
      </w:r>
      <w:r w:rsidR="00774B20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w</w:t>
      </w:r>
      <w:r w:rsidR="00774B20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mediach społecznościowych – na profilu w serwisie Facebook.</w:t>
      </w:r>
    </w:p>
    <w:p w14:paraId="1E904DAD" w14:textId="3176A0C7" w:rsidR="00770E38" w:rsidRPr="00AA7D95" w:rsidRDefault="00843AD1" w:rsidP="00592A6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</w:t>
      </w:r>
      <w:r w:rsidR="00770E38" w:rsidRPr="00AA7D95">
        <w:rPr>
          <w:rFonts w:ascii="Garamond" w:hAnsi="Garamond"/>
          <w:color w:val="000000" w:themeColor="text1"/>
          <w:sz w:val="24"/>
          <w:szCs w:val="24"/>
        </w:rPr>
        <w:t>rzetwarzanie danych następuje, w związku z udziałem w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 xml:space="preserve"> projekcie „Łączy nas Ruch!” </w:t>
      </w:r>
      <w:r w:rsidR="00770E38" w:rsidRPr="00AA7D95">
        <w:rPr>
          <w:rFonts w:ascii="Garamond" w:hAnsi="Garamond"/>
          <w:color w:val="000000" w:themeColor="text1"/>
          <w:sz w:val="24"/>
          <w:szCs w:val="24"/>
        </w:rPr>
        <w:t>i</w:t>
      </w:r>
      <w:r w:rsidR="00774B20">
        <w:rPr>
          <w:rFonts w:ascii="Garamond" w:hAnsi="Garamond"/>
          <w:color w:val="000000" w:themeColor="text1"/>
          <w:sz w:val="24"/>
          <w:szCs w:val="24"/>
        </w:rPr>
        <w:t> </w:t>
      </w:r>
      <w:r w:rsidR="00770E38" w:rsidRPr="00AA7D95">
        <w:rPr>
          <w:rFonts w:ascii="Garamond" w:hAnsi="Garamond"/>
          <w:color w:val="000000" w:themeColor="text1"/>
          <w:sz w:val="24"/>
          <w:szCs w:val="24"/>
        </w:rPr>
        <w:t>podpisaniem karty zgłoszenia. Uczestnik ma prawo do:</w:t>
      </w:r>
    </w:p>
    <w:p w14:paraId="2100ABFC" w14:textId="7A28CB7C" w:rsidR="00770E38" w:rsidRPr="00AA7D95" w:rsidRDefault="00770E38" w:rsidP="00592A6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wglądu i dostępu do własnych danych osobowych;</w:t>
      </w:r>
    </w:p>
    <w:p w14:paraId="31D296A0" w14:textId="671BFC37" w:rsidR="00770E38" w:rsidRPr="00AA7D95" w:rsidRDefault="00770E38" w:rsidP="00592A6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sprostowania własnych danych osobowych;</w:t>
      </w:r>
    </w:p>
    <w:p w14:paraId="76E934D0" w14:textId="4E69D733" w:rsidR="00770E38" w:rsidRPr="00AA7D95" w:rsidRDefault="00770E38" w:rsidP="00592A6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żądania od Administratora ograniczenia przetwarzania danych osobowych;</w:t>
      </w:r>
    </w:p>
    <w:p w14:paraId="6B9C14B5" w14:textId="65CA622E" w:rsidR="00770E38" w:rsidRPr="00AA7D95" w:rsidRDefault="00770E38" w:rsidP="00592A6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wniesienia skargi do Prezesa Urzędu Ochrony Danych Osobowych, gdy uzna, że</w:t>
      </w:r>
      <w:r w:rsidR="00774B20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przetwarzanie danych osobowych w zaproponowanej formie narusza przepisy RODO;</w:t>
      </w:r>
    </w:p>
    <w:p w14:paraId="5DD35B6A" w14:textId="0AEAA846" w:rsidR="00770E38" w:rsidRPr="00AA7D95" w:rsidRDefault="00770E38" w:rsidP="002603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usunięcia danych osobowych;</w:t>
      </w:r>
    </w:p>
    <w:p w14:paraId="1066CE7F" w14:textId="136D3C8F" w:rsidR="00770E38" w:rsidRPr="00AA7D95" w:rsidRDefault="00770E38" w:rsidP="002603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przenoszenia danych osobowych.</w:t>
      </w:r>
    </w:p>
    <w:p w14:paraId="530CA192" w14:textId="084F5A09" w:rsidR="00770E38" w:rsidRPr="00774B20" w:rsidRDefault="00770E38" w:rsidP="00774B2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74B20">
        <w:rPr>
          <w:rFonts w:ascii="Garamond" w:hAnsi="Garamond"/>
          <w:color w:val="000000" w:themeColor="text1"/>
          <w:sz w:val="24"/>
          <w:szCs w:val="24"/>
        </w:rPr>
        <w:t>Dane osobowe przechowywane będą w czasie określonym przepisami prawa.</w:t>
      </w:r>
    </w:p>
    <w:p w14:paraId="269F4A2A" w14:textId="55FC1149" w:rsidR="00770E38" w:rsidRPr="00AA7D95" w:rsidRDefault="00770E38" w:rsidP="002603B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Dane osobowe uczestnika nie podlegają zautomatyzowanemu podejmowaniu decyzji, w</w:t>
      </w:r>
      <w:r w:rsidR="00774B20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>tym profilowaniu.</w:t>
      </w:r>
    </w:p>
    <w:p w14:paraId="47ECE4DB" w14:textId="50BED2FB" w:rsidR="00770E38" w:rsidRPr="00AA7D95" w:rsidRDefault="00770E38" w:rsidP="002603B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W momencie upublicznienia wizerunku uczestnika 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 xml:space="preserve">projektu „Łączy nas Ruch!” 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 w serwisie Facebook dane osobowe są przekazywane do państw trzecich, tj. poza obszar Europejskiego Obszaru Gospodarczego (EOG).</w:t>
      </w:r>
      <w:r w:rsidR="00774B2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A7D95">
        <w:rPr>
          <w:rFonts w:ascii="Garamond" w:hAnsi="Garamond"/>
          <w:color w:val="000000" w:themeColor="text1"/>
          <w:sz w:val="24"/>
          <w:szCs w:val="24"/>
        </w:rPr>
        <w:t>Wszelkie informacje dotyczące przetwarzania danych osobowych w wymienionych serwisach społecznościowych można znaleźć na stronach dotyczących regulaminu</w:t>
      </w:r>
      <w:r w:rsidR="00774B20">
        <w:rPr>
          <w:rFonts w:ascii="Garamond" w:hAnsi="Garamond"/>
          <w:color w:val="000000" w:themeColor="text1"/>
          <w:sz w:val="24"/>
          <w:szCs w:val="24"/>
        </w:rPr>
        <w:t xml:space="preserve"> </w:t>
      </w:r>
      <w:hyperlink r:id="rId14" w:history="1">
        <w:r w:rsidR="00774B20" w:rsidRPr="00780C64">
          <w:rPr>
            <w:rStyle w:val="Hipercze"/>
            <w:rFonts w:ascii="Garamond" w:hAnsi="Garamond"/>
            <w:sz w:val="24"/>
            <w:szCs w:val="24"/>
          </w:rPr>
          <w:t>https://www.facebook.com/about/privacyshield</w:t>
        </w:r>
      </w:hyperlink>
      <w:r w:rsidRPr="00AA7D95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hyperlink r:id="rId15" w:history="1">
        <w:r w:rsidRPr="00AA7D95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www.facebook.com/policy.php</w:t>
        </w:r>
      </w:hyperlink>
      <w:r w:rsidRPr="00AA7D95">
        <w:rPr>
          <w:rFonts w:ascii="Garamond" w:hAnsi="Garamond"/>
          <w:color w:val="000000" w:themeColor="text1"/>
          <w:sz w:val="24"/>
          <w:szCs w:val="24"/>
        </w:rPr>
        <w:t>. W pozostałych przypadkach dane osobowe nie będą przekazywane do państw trzecich.</w:t>
      </w:r>
    </w:p>
    <w:p w14:paraId="661476DB" w14:textId="2311D888" w:rsidR="00770E38" w:rsidRPr="00AA7D95" w:rsidRDefault="00770E38" w:rsidP="002603B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>Zdjęcia, nagrania filmowe, oraz wywiady z uczestnikami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 xml:space="preserve"> projektu „Łączy nas Ruch!” 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mogą być wykorzystane bezpłatnie i bezterminowo przez prasę, radio, telewizję i w innych mediach zgodnie z ustawą z dnia 4 lutego 1994 r. </w:t>
      </w:r>
      <w:r w:rsidRPr="00AA7D95">
        <w:rPr>
          <w:rFonts w:ascii="Garamond" w:hAnsi="Garamond"/>
          <w:color w:val="000000" w:themeColor="text1"/>
          <w:sz w:val="24"/>
          <w:szCs w:val="24"/>
        </w:rPr>
        <w:br/>
        <w:t>o prawie autorskim i prawach pokrewnych (tj. Dz.U. z 2021 r., poz. 1062 ze zm.)</w:t>
      </w:r>
      <w:r w:rsidR="002603B4" w:rsidRPr="00AA7D9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w celu </w:t>
      </w:r>
      <w:r w:rsidRPr="00AA7D95">
        <w:rPr>
          <w:rFonts w:ascii="Garamond" w:hAnsi="Garamond"/>
          <w:color w:val="000000" w:themeColor="text1"/>
          <w:sz w:val="24"/>
          <w:szCs w:val="24"/>
        </w:rPr>
        <w:lastRenderedPageBreak/>
        <w:t>organizacji</w:t>
      </w:r>
      <w:r w:rsidR="002603B4" w:rsidRPr="00AA7D95">
        <w:rPr>
          <w:rFonts w:ascii="Garamond" w:hAnsi="Garamond"/>
          <w:color w:val="000000" w:themeColor="text1"/>
          <w:sz w:val="24"/>
          <w:szCs w:val="24"/>
        </w:rPr>
        <w:t> 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i promocji 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>projektu</w:t>
      </w: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, na co Uczestnik wyraża zgodę poprzez podpisanie Karty zgłoszenia i udział w 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>projekcie „Łączy nas Ruch!”</w:t>
      </w:r>
      <w:r w:rsidRPr="00AA7D9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17FCF27" w14:textId="0BA56CC7" w:rsidR="00770E38" w:rsidRPr="00774B20" w:rsidRDefault="00770E38" w:rsidP="00774B2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A7D95">
        <w:rPr>
          <w:rFonts w:ascii="Garamond" w:hAnsi="Garamond"/>
          <w:color w:val="000000" w:themeColor="text1"/>
          <w:sz w:val="24"/>
          <w:szCs w:val="24"/>
        </w:rPr>
        <w:t xml:space="preserve">Zapisując się do udziału w </w:t>
      </w:r>
      <w:r w:rsidR="003A498A" w:rsidRPr="00AA7D95">
        <w:rPr>
          <w:rFonts w:ascii="Garamond" w:hAnsi="Garamond"/>
          <w:color w:val="000000" w:themeColor="text1"/>
          <w:sz w:val="24"/>
          <w:szCs w:val="24"/>
        </w:rPr>
        <w:t xml:space="preserve">projekcie „Łączy nas Ruch!” </w:t>
      </w:r>
      <w:r w:rsidRPr="00AA7D95">
        <w:rPr>
          <w:rFonts w:ascii="Garamond" w:hAnsi="Garamond"/>
          <w:color w:val="000000" w:themeColor="text1"/>
          <w:sz w:val="24"/>
          <w:szCs w:val="24"/>
        </w:rPr>
        <w:t>uczestnik akceptuje niniejszy regulamin i wyraża zgodę na przetwarzanie przez Organizatora swoich danych osobowych w postaci imienia i nazwiska, adresu, danych kontaktowych oraz wizerunku utrwalonego w formie fotografii lub zapisu wideo a także na nieodpłatne wykorzystanie jego wizerunku utrwalonego w formie fotografii lub zapisu wideo udzielając przy tym Organizatorowi nieodpłatnej licencji na wykorzystanie ww. wizerunku na wszystkich polach eksploatacji, w szczególności tych wymienionych w art. 50 ustawy z dnia 4 lutego 1994 r. o prawie autorskim i prawach pokrewnych (tj. Dz.U. z 2022 r., poz. 2509) (w zakresie utrwalania i zwielokrotniania utworu – wytwarzanie określoną techniką egzemplarzy utworu, w tym techniką drukarską, reprograficzną, zapisu magnetycznego oraz techniką cyfrową; w zakresie obrotu oryginałem albo egzemplarzami, na których utwór utrwalono – wprowadzanie do obrotu, użyczenie lub najem oryginału albo egzemplarzy</w:t>
      </w:r>
      <w:r w:rsidR="00592A6B" w:rsidRPr="00AA7D9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4BEA966" w14:textId="77777777" w:rsidR="00450475" w:rsidRPr="00AA7D95" w:rsidRDefault="00000000" w:rsidP="00592A6B">
      <w:pPr>
        <w:spacing w:before="280" w:after="60"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§ 7</w:t>
      </w:r>
    </w:p>
    <w:p w14:paraId="3175A052" w14:textId="77777777" w:rsidR="00450475" w:rsidRPr="00AA7D95" w:rsidRDefault="00000000" w:rsidP="00CE48A2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b/>
          <w:bCs/>
          <w:color w:val="1F4E79"/>
          <w:sz w:val="24"/>
          <w:szCs w:val="24"/>
        </w:rPr>
        <w:t>Postanowienia końcowe</w:t>
      </w:r>
    </w:p>
    <w:p w14:paraId="0F13F742" w14:textId="341AF292" w:rsidR="00890162" w:rsidRPr="00AA7D95" w:rsidRDefault="00890162" w:rsidP="00CE48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Prawo udziału w projekcie mają osoby, których stan zdrowia pozwala na udział w każdym z etapów zajęć.</w:t>
      </w:r>
    </w:p>
    <w:p w14:paraId="089443B5" w14:textId="537A1F6A" w:rsidR="00450475" w:rsidRPr="00AA7D95" w:rsidRDefault="00000000" w:rsidP="00CE48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 xml:space="preserve">W sprawach nieuregulowanych niniejszym regulaminem decyzje podejmuje </w:t>
      </w:r>
      <w:r w:rsidR="00DE2042" w:rsidRPr="00AA7D95">
        <w:rPr>
          <w:rFonts w:ascii="Garamond" w:hAnsi="Garamond"/>
          <w:sz w:val="24"/>
          <w:szCs w:val="24"/>
        </w:rPr>
        <w:t>O</w:t>
      </w:r>
      <w:r w:rsidRPr="00AA7D95">
        <w:rPr>
          <w:rFonts w:ascii="Garamond" w:hAnsi="Garamond"/>
          <w:sz w:val="24"/>
          <w:szCs w:val="24"/>
        </w:rPr>
        <w:t>rganizator projektu.</w:t>
      </w:r>
    </w:p>
    <w:p w14:paraId="3AF62908" w14:textId="0E3240E8" w:rsidR="00450475" w:rsidRPr="00AA7D95" w:rsidRDefault="00000000" w:rsidP="00CE48A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Wszelkie zmiany niniejszego regulaminu wymagają formy pisemnej.</w:t>
      </w:r>
    </w:p>
    <w:p w14:paraId="1090ED2E" w14:textId="77777777" w:rsidR="00450475" w:rsidRPr="00AA7D95" w:rsidRDefault="00000000" w:rsidP="00CE48A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A7D95">
        <w:rPr>
          <w:rFonts w:ascii="Garamond" w:hAnsi="Garamond"/>
          <w:sz w:val="24"/>
          <w:szCs w:val="24"/>
        </w:rPr>
        <w:t>Regulamin obowiązuje w całym okresie realizacji projektu.</w:t>
      </w:r>
    </w:p>
    <w:p w14:paraId="22E7A5F3" w14:textId="77777777" w:rsidR="00450475" w:rsidRPr="00AA7D95" w:rsidRDefault="00000000" w:rsidP="002339FB">
      <w:pPr>
        <w:pBdr>
          <w:top w:val="single" w:sz="4" w:space="4" w:color="2E75B6"/>
        </w:pBdr>
        <w:spacing w:before="400" w:after="80" w:line="360" w:lineRule="auto"/>
        <w:rPr>
          <w:rFonts w:ascii="Garamond" w:hAnsi="Garamond"/>
        </w:rPr>
      </w:pPr>
      <w:r w:rsidRPr="00AA7D95">
        <w:rPr>
          <w:rFonts w:ascii="Garamond" w:hAnsi="Garamond"/>
          <w:b/>
          <w:bCs/>
          <w:color w:val="1F4E79"/>
        </w:rPr>
        <w:t>Załączniki:</w:t>
      </w:r>
    </w:p>
    <w:p w14:paraId="2BD62383" w14:textId="72CA43F6" w:rsidR="00450475" w:rsidRPr="00AA7D95" w:rsidRDefault="00000000" w:rsidP="002339FB">
      <w:pPr>
        <w:spacing w:before="60" w:after="60" w:line="360" w:lineRule="auto"/>
        <w:rPr>
          <w:rFonts w:ascii="Garamond" w:hAnsi="Garamond"/>
        </w:rPr>
      </w:pPr>
      <w:r w:rsidRPr="00AA7D95">
        <w:rPr>
          <w:rFonts w:ascii="Garamond" w:hAnsi="Garamond"/>
        </w:rPr>
        <w:t xml:space="preserve">Załącznik nr 1 – Formularz zgłoszeniowy dla osób pełnoletnich (zajęcia </w:t>
      </w:r>
      <w:r w:rsidR="00FD5DCA" w:rsidRPr="00AA7D95">
        <w:rPr>
          <w:rFonts w:ascii="Garamond" w:hAnsi="Garamond"/>
        </w:rPr>
        <w:t>sportowo</w:t>
      </w:r>
      <w:r w:rsidR="002603B4" w:rsidRPr="00AA7D95">
        <w:rPr>
          <w:rFonts w:ascii="Garamond" w:hAnsi="Garamond"/>
        </w:rPr>
        <w:t>-</w:t>
      </w:r>
      <w:r w:rsidR="00FD5DCA" w:rsidRPr="00AA7D95">
        <w:rPr>
          <w:rFonts w:ascii="Garamond" w:hAnsi="Garamond"/>
        </w:rPr>
        <w:t>rekreacyjne</w:t>
      </w:r>
      <w:r w:rsidRPr="00AA7D95">
        <w:rPr>
          <w:rFonts w:ascii="Garamond" w:hAnsi="Garamond"/>
        </w:rPr>
        <w:t>)</w:t>
      </w:r>
    </w:p>
    <w:p w14:paraId="511D0FF6" w14:textId="77777777" w:rsidR="00450475" w:rsidRPr="00AA7D95" w:rsidRDefault="00000000" w:rsidP="002339FB">
      <w:pPr>
        <w:spacing w:before="60" w:after="60" w:line="360" w:lineRule="auto"/>
        <w:rPr>
          <w:rFonts w:ascii="Garamond" w:hAnsi="Garamond"/>
        </w:rPr>
      </w:pPr>
      <w:r w:rsidRPr="00AA7D95">
        <w:rPr>
          <w:rFonts w:ascii="Garamond" w:hAnsi="Garamond"/>
        </w:rPr>
        <w:t>Załącznik nr 2 – Formularz zgłoszeniowy dla osób niepełnoletnich (zajęcia sportowo-piłkarskie)</w:t>
      </w:r>
    </w:p>
    <w:sectPr w:rsidR="00450475" w:rsidRPr="00AA7D95" w:rsidSect="002066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CF50" w14:textId="77777777" w:rsidR="00CF749C" w:rsidRDefault="00CF749C" w:rsidP="00206669">
      <w:r>
        <w:separator/>
      </w:r>
    </w:p>
  </w:endnote>
  <w:endnote w:type="continuationSeparator" w:id="0">
    <w:p w14:paraId="6A4EF098" w14:textId="77777777" w:rsidR="00CF749C" w:rsidRDefault="00CF749C" w:rsidP="0020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1666" w14:textId="77777777" w:rsidR="007F30B4" w:rsidRDefault="007F30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662209078"/>
      <w:docPartObj>
        <w:docPartGallery w:val="Page Numbers (Bottom of Page)"/>
        <w:docPartUnique/>
      </w:docPartObj>
    </w:sdtPr>
    <w:sdtContent>
      <w:p w14:paraId="31832FB8" w14:textId="4DDC33CF" w:rsidR="007F30B4" w:rsidRPr="007F30B4" w:rsidRDefault="007F30B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7F30B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7F30B4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7F30B4">
          <w:rPr>
            <w:sz w:val="20"/>
            <w:szCs w:val="20"/>
          </w:rPr>
          <w:instrText>PAGE    \* MERGEFORMAT</w:instrText>
        </w:r>
        <w:r w:rsidRPr="007F30B4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7F30B4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7F30B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8ABDCBA" w14:textId="77777777" w:rsidR="007F30B4" w:rsidRDefault="007F30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4FB9" w14:textId="77777777" w:rsidR="007F30B4" w:rsidRDefault="007F3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FC4E" w14:textId="77777777" w:rsidR="00CF749C" w:rsidRDefault="00CF749C" w:rsidP="00206669">
      <w:r>
        <w:separator/>
      </w:r>
    </w:p>
  </w:footnote>
  <w:footnote w:type="continuationSeparator" w:id="0">
    <w:p w14:paraId="3796E739" w14:textId="77777777" w:rsidR="00CF749C" w:rsidRDefault="00CF749C" w:rsidP="0020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C1B9" w14:textId="77777777" w:rsidR="007F30B4" w:rsidRDefault="007F30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1D16" w14:textId="77777777" w:rsidR="007F30B4" w:rsidRDefault="007F30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F86" w14:textId="77777777" w:rsidR="007F30B4" w:rsidRDefault="007F3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F5A"/>
    <w:multiLevelType w:val="hybridMultilevel"/>
    <w:tmpl w:val="7C60D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BE7"/>
    <w:multiLevelType w:val="hybridMultilevel"/>
    <w:tmpl w:val="2C66B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4C78"/>
    <w:multiLevelType w:val="hybridMultilevel"/>
    <w:tmpl w:val="510A4030"/>
    <w:lvl w:ilvl="0" w:tplc="85F46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635E"/>
    <w:multiLevelType w:val="hybridMultilevel"/>
    <w:tmpl w:val="A28AF450"/>
    <w:lvl w:ilvl="0" w:tplc="A796A8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345"/>
    <w:multiLevelType w:val="hybridMultilevel"/>
    <w:tmpl w:val="1DCA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B5E64"/>
    <w:multiLevelType w:val="hybridMultilevel"/>
    <w:tmpl w:val="B5B8C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80B84"/>
    <w:multiLevelType w:val="hybridMultilevel"/>
    <w:tmpl w:val="7662F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1602"/>
    <w:multiLevelType w:val="hybridMultilevel"/>
    <w:tmpl w:val="DB7A9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CE6"/>
    <w:multiLevelType w:val="hybridMultilevel"/>
    <w:tmpl w:val="B5728E32"/>
    <w:lvl w:ilvl="0" w:tplc="2E2E0AD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773C"/>
    <w:multiLevelType w:val="hybridMultilevel"/>
    <w:tmpl w:val="3322E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4B74"/>
    <w:multiLevelType w:val="hybridMultilevel"/>
    <w:tmpl w:val="E15299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963591"/>
    <w:multiLevelType w:val="hybridMultilevel"/>
    <w:tmpl w:val="7662F48E"/>
    <w:lvl w:ilvl="0" w:tplc="434E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A7C10"/>
    <w:multiLevelType w:val="hybridMultilevel"/>
    <w:tmpl w:val="14DEF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527F"/>
    <w:multiLevelType w:val="hybridMultilevel"/>
    <w:tmpl w:val="345C356E"/>
    <w:lvl w:ilvl="0" w:tplc="A796A8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5B1"/>
    <w:multiLevelType w:val="hybridMultilevel"/>
    <w:tmpl w:val="D56C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C1F"/>
    <w:multiLevelType w:val="hybridMultilevel"/>
    <w:tmpl w:val="B4FA867A"/>
    <w:lvl w:ilvl="0" w:tplc="A796A8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17B9"/>
    <w:multiLevelType w:val="hybridMultilevel"/>
    <w:tmpl w:val="D0CE2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225F"/>
    <w:multiLevelType w:val="hybridMultilevel"/>
    <w:tmpl w:val="55B0968C"/>
    <w:lvl w:ilvl="0" w:tplc="CEF8B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A32"/>
    <w:multiLevelType w:val="hybridMultilevel"/>
    <w:tmpl w:val="005C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48A2"/>
    <w:multiLevelType w:val="hybridMultilevel"/>
    <w:tmpl w:val="52E6A5EA"/>
    <w:lvl w:ilvl="0" w:tplc="92F09D08">
      <w:start w:val="1"/>
      <w:numFmt w:val="decimal"/>
      <w:lvlText w:val="%1."/>
      <w:lvlJc w:val="left"/>
      <w:pPr>
        <w:ind w:left="720" w:hanging="360"/>
      </w:pPr>
    </w:lvl>
    <w:lvl w:ilvl="1" w:tplc="DD98C73E">
      <w:numFmt w:val="decimal"/>
      <w:lvlText w:val=""/>
      <w:lvlJc w:val="left"/>
    </w:lvl>
    <w:lvl w:ilvl="2" w:tplc="2DE89898">
      <w:numFmt w:val="decimal"/>
      <w:lvlText w:val=""/>
      <w:lvlJc w:val="left"/>
    </w:lvl>
    <w:lvl w:ilvl="3" w:tplc="84B4656E">
      <w:numFmt w:val="decimal"/>
      <w:lvlText w:val=""/>
      <w:lvlJc w:val="left"/>
    </w:lvl>
    <w:lvl w:ilvl="4" w:tplc="B2EEC738">
      <w:numFmt w:val="decimal"/>
      <w:lvlText w:val=""/>
      <w:lvlJc w:val="left"/>
    </w:lvl>
    <w:lvl w:ilvl="5" w:tplc="2A5A1FC4">
      <w:numFmt w:val="decimal"/>
      <w:lvlText w:val=""/>
      <w:lvlJc w:val="left"/>
    </w:lvl>
    <w:lvl w:ilvl="6" w:tplc="07AEF6AA">
      <w:numFmt w:val="decimal"/>
      <w:lvlText w:val=""/>
      <w:lvlJc w:val="left"/>
    </w:lvl>
    <w:lvl w:ilvl="7" w:tplc="799A6E0C">
      <w:numFmt w:val="decimal"/>
      <w:lvlText w:val=""/>
      <w:lvlJc w:val="left"/>
    </w:lvl>
    <w:lvl w:ilvl="8" w:tplc="4D307CD8">
      <w:numFmt w:val="decimal"/>
      <w:lvlText w:val=""/>
      <w:lvlJc w:val="left"/>
    </w:lvl>
  </w:abstractNum>
  <w:abstractNum w:abstractNumId="20" w15:restartNumberingAfterBreak="0">
    <w:nsid w:val="465C0996"/>
    <w:multiLevelType w:val="hybridMultilevel"/>
    <w:tmpl w:val="04768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E0CD8"/>
    <w:multiLevelType w:val="hybridMultilevel"/>
    <w:tmpl w:val="0CE4D34A"/>
    <w:lvl w:ilvl="0" w:tplc="A796A8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9AA"/>
    <w:multiLevelType w:val="hybridMultilevel"/>
    <w:tmpl w:val="563EF6C8"/>
    <w:lvl w:ilvl="0" w:tplc="A796A8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670"/>
    <w:multiLevelType w:val="hybridMultilevel"/>
    <w:tmpl w:val="7662F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27CCB"/>
    <w:multiLevelType w:val="hybridMultilevel"/>
    <w:tmpl w:val="B19AE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2364"/>
    <w:multiLevelType w:val="hybridMultilevel"/>
    <w:tmpl w:val="79067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35530"/>
    <w:multiLevelType w:val="hybridMultilevel"/>
    <w:tmpl w:val="AC9A0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B73E8"/>
    <w:multiLevelType w:val="hybridMultilevel"/>
    <w:tmpl w:val="99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73CE"/>
    <w:multiLevelType w:val="hybridMultilevel"/>
    <w:tmpl w:val="0B4A7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9698F"/>
    <w:multiLevelType w:val="hybridMultilevel"/>
    <w:tmpl w:val="BA2812F2"/>
    <w:lvl w:ilvl="0" w:tplc="1CFEAE1C">
      <w:start w:val="1"/>
      <w:numFmt w:val="bullet"/>
      <w:lvlText w:val="●"/>
      <w:lvlJc w:val="left"/>
      <w:pPr>
        <w:ind w:left="720" w:hanging="360"/>
      </w:pPr>
    </w:lvl>
    <w:lvl w:ilvl="1" w:tplc="F57E9A90">
      <w:start w:val="1"/>
      <w:numFmt w:val="bullet"/>
      <w:lvlText w:val="○"/>
      <w:lvlJc w:val="left"/>
      <w:pPr>
        <w:ind w:left="1440" w:hanging="360"/>
      </w:pPr>
    </w:lvl>
    <w:lvl w:ilvl="2" w:tplc="20D02E56">
      <w:start w:val="1"/>
      <w:numFmt w:val="bullet"/>
      <w:lvlText w:val="■"/>
      <w:lvlJc w:val="left"/>
      <w:pPr>
        <w:ind w:left="2160" w:hanging="360"/>
      </w:pPr>
    </w:lvl>
    <w:lvl w:ilvl="3" w:tplc="2320D47C">
      <w:start w:val="1"/>
      <w:numFmt w:val="bullet"/>
      <w:lvlText w:val="●"/>
      <w:lvlJc w:val="left"/>
      <w:pPr>
        <w:ind w:left="2880" w:hanging="360"/>
      </w:pPr>
    </w:lvl>
    <w:lvl w:ilvl="4" w:tplc="3BAC854C">
      <w:start w:val="1"/>
      <w:numFmt w:val="bullet"/>
      <w:lvlText w:val="○"/>
      <w:lvlJc w:val="left"/>
      <w:pPr>
        <w:ind w:left="3600" w:hanging="360"/>
      </w:pPr>
    </w:lvl>
    <w:lvl w:ilvl="5" w:tplc="3628226C">
      <w:start w:val="1"/>
      <w:numFmt w:val="bullet"/>
      <w:lvlText w:val="■"/>
      <w:lvlJc w:val="left"/>
      <w:pPr>
        <w:ind w:left="4320" w:hanging="360"/>
      </w:pPr>
    </w:lvl>
    <w:lvl w:ilvl="6" w:tplc="DC927572">
      <w:start w:val="1"/>
      <w:numFmt w:val="bullet"/>
      <w:lvlText w:val="●"/>
      <w:lvlJc w:val="left"/>
      <w:pPr>
        <w:ind w:left="5040" w:hanging="360"/>
      </w:pPr>
    </w:lvl>
    <w:lvl w:ilvl="7" w:tplc="FBD82DDE">
      <w:start w:val="1"/>
      <w:numFmt w:val="bullet"/>
      <w:lvlText w:val="●"/>
      <w:lvlJc w:val="left"/>
      <w:pPr>
        <w:ind w:left="5760" w:hanging="360"/>
      </w:pPr>
    </w:lvl>
    <w:lvl w:ilvl="8" w:tplc="2B5CBB50">
      <w:start w:val="1"/>
      <w:numFmt w:val="bullet"/>
      <w:lvlText w:val="●"/>
      <w:lvlJc w:val="left"/>
      <w:pPr>
        <w:ind w:left="6480" w:hanging="360"/>
      </w:pPr>
    </w:lvl>
  </w:abstractNum>
  <w:abstractNum w:abstractNumId="30" w15:restartNumberingAfterBreak="0">
    <w:nsid w:val="6D1A42E2"/>
    <w:multiLevelType w:val="hybridMultilevel"/>
    <w:tmpl w:val="55D2C3DE"/>
    <w:lvl w:ilvl="0" w:tplc="CA966000">
      <w:start w:val="1"/>
      <w:numFmt w:val="lowerLetter"/>
      <w:lvlText w:val="%1)"/>
      <w:lvlJc w:val="left"/>
      <w:pPr>
        <w:ind w:left="1080" w:hanging="360"/>
      </w:pPr>
    </w:lvl>
    <w:lvl w:ilvl="1" w:tplc="481E12CA">
      <w:numFmt w:val="decimal"/>
      <w:lvlText w:val=""/>
      <w:lvlJc w:val="left"/>
    </w:lvl>
    <w:lvl w:ilvl="2" w:tplc="0BB09E48">
      <w:numFmt w:val="decimal"/>
      <w:lvlText w:val=""/>
      <w:lvlJc w:val="left"/>
    </w:lvl>
    <w:lvl w:ilvl="3" w:tplc="C36EFF26">
      <w:numFmt w:val="decimal"/>
      <w:lvlText w:val=""/>
      <w:lvlJc w:val="left"/>
    </w:lvl>
    <w:lvl w:ilvl="4" w:tplc="101A2AA2">
      <w:numFmt w:val="decimal"/>
      <w:lvlText w:val=""/>
      <w:lvlJc w:val="left"/>
    </w:lvl>
    <w:lvl w:ilvl="5" w:tplc="E174D5B2">
      <w:numFmt w:val="decimal"/>
      <w:lvlText w:val=""/>
      <w:lvlJc w:val="left"/>
    </w:lvl>
    <w:lvl w:ilvl="6" w:tplc="BEBA6AD8">
      <w:numFmt w:val="decimal"/>
      <w:lvlText w:val=""/>
      <w:lvlJc w:val="left"/>
    </w:lvl>
    <w:lvl w:ilvl="7" w:tplc="5AFCEBE0">
      <w:numFmt w:val="decimal"/>
      <w:lvlText w:val=""/>
      <w:lvlJc w:val="left"/>
    </w:lvl>
    <w:lvl w:ilvl="8" w:tplc="868635C0">
      <w:numFmt w:val="decimal"/>
      <w:lvlText w:val=""/>
      <w:lvlJc w:val="left"/>
    </w:lvl>
  </w:abstractNum>
  <w:num w:numId="1" w16cid:durableId="959650030">
    <w:abstractNumId w:val="29"/>
    <w:lvlOverride w:ilvl="0">
      <w:startOverride w:val="1"/>
    </w:lvlOverride>
  </w:num>
  <w:num w:numId="2" w16cid:durableId="1666665761">
    <w:abstractNumId w:val="19"/>
    <w:lvlOverride w:ilvl="0">
      <w:startOverride w:val="1"/>
    </w:lvlOverride>
  </w:num>
  <w:num w:numId="3" w16cid:durableId="1850831305">
    <w:abstractNumId w:val="30"/>
    <w:lvlOverride w:ilvl="0">
      <w:startOverride w:val="1"/>
    </w:lvlOverride>
  </w:num>
  <w:num w:numId="4" w16cid:durableId="1646281339">
    <w:abstractNumId w:val="4"/>
  </w:num>
  <w:num w:numId="5" w16cid:durableId="2109037095">
    <w:abstractNumId w:val="25"/>
  </w:num>
  <w:num w:numId="6" w16cid:durableId="1627395906">
    <w:abstractNumId w:val="1"/>
  </w:num>
  <w:num w:numId="7" w16cid:durableId="1141776884">
    <w:abstractNumId w:val="24"/>
  </w:num>
  <w:num w:numId="8" w16cid:durableId="832259945">
    <w:abstractNumId w:val="30"/>
  </w:num>
  <w:num w:numId="9" w16cid:durableId="1462532577">
    <w:abstractNumId w:val="10"/>
  </w:num>
  <w:num w:numId="10" w16cid:durableId="54935605">
    <w:abstractNumId w:val="28"/>
  </w:num>
  <w:num w:numId="11" w16cid:durableId="40519837">
    <w:abstractNumId w:val="16"/>
  </w:num>
  <w:num w:numId="12" w16cid:durableId="664011197">
    <w:abstractNumId w:val="26"/>
  </w:num>
  <w:num w:numId="13" w16cid:durableId="363020064">
    <w:abstractNumId w:val="27"/>
  </w:num>
  <w:num w:numId="14" w16cid:durableId="775949830">
    <w:abstractNumId w:val="18"/>
  </w:num>
  <w:num w:numId="15" w16cid:durableId="1019158783">
    <w:abstractNumId w:val="7"/>
  </w:num>
  <w:num w:numId="16" w16cid:durableId="410856354">
    <w:abstractNumId w:val="8"/>
  </w:num>
  <w:num w:numId="17" w16cid:durableId="410742621">
    <w:abstractNumId w:val="5"/>
  </w:num>
  <w:num w:numId="18" w16cid:durableId="1673293810">
    <w:abstractNumId w:val="21"/>
  </w:num>
  <w:num w:numId="19" w16cid:durableId="958875429">
    <w:abstractNumId w:val="3"/>
  </w:num>
  <w:num w:numId="20" w16cid:durableId="500387220">
    <w:abstractNumId w:val="17"/>
  </w:num>
  <w:num w:numId="21" w16cid:durableId="388110232">
    <w:abstractNumId w:val="20"/>
  </w:num>
  <w:num w:numId="22" w16cid:durableId="1201866806">
    <w:abstractNumId w:val="22"/>
  </w:num>
  <w:num w:numId="23" w16cid:durableId="1988851623">
    <w:abstractNumId w:val="9"/>
  </w:num>
  <w:num w:numId="24" w16cid:durableId="1845049331">
    <w:abstractNumId w:val="13"/>
  </w:num>
  <w:num w:numId="25" w16cid:durableId="1840266581">
    <w:abstractNumId w:val="15"/>
  </w:num>
  <w:num w:numId="26" w16cid:durableId="185758458">
    <w:abstractNumId w:val="11"/>
  </w:num>
  <w:num w:numId="27" w16cid:durableId="1619019395">
    <w:abstractNumId w:val="2"/>
  </w:num>
  <w:num w:numId="28" w16cid:durableId="1584802010">
    <w:abstractNumId w:val="14"/>
  </w:num>
  <w:num w:numId="29" w16cid:durableId="961155020">
    <w:abstractNumId w:val="0"/>
  </w:num>
  <w:num w:numId="30" w16cid:durableId="1517768031">
    <w:abstractNumId w:val="12"/>
  </w:num>
  <w:num w:numId="31" w16cid:durableId="777481891">
    <w:abstractNumId w:val="23"/>
  </w:num>
  <w:num w:numId="32" w16cid:durableId="112678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75"/>
    <w:rsid w:val="00065FB1"/>
    <w:rsid w:val="000A06B3"/>
    <w:rsid w:val="000B17A9"/>
    <w:rsid w:val="00110AA4"/>
    <w:rsid w:val="00123591"/>
    <w:rsid w:val="001520E9"/>
    <w:rsid w:val="001A142E"/>
    <w:rsid w:val="001A1B4C"/>
    <w:rsid w:val="001C4956"/>
    <w:rsid w:val="00206669"/>
    <w:rsid w:val="002339FB"/>
    <w:rsid w:val="002603B4"/>
    <w:rsid w:val="00262211"/>
    <w:rsid w:val="00321A4B"/>
    <w:rsid w:val="00366A15"/>
    <w:rsid w:val="00384F07"/>
    <w:rsid w:val="003A498A"/>
    <w:rsid w:val="003B030F"/>
    <w:rsid w:val="003C51CD"/>
    <w:rsid w:val="00450475"/>
    <w:rsid w:val="004536E5"/>
    <w:rsid w:val="005643ED"/>
    <w:rsid w:val="00592A6B"/>
    <w:rsid w:val="005B3273"/>
    <w:rsid w:val="0063216B"/>
    <w:rsid w:val="007555BA"/>
    <w:rsid w:val="00770E38"/>
    <w:rsid w:val="00774B20"/>
    <w:rsid w:val="007A2A71"/>
    <w:rsid w:val="007B7A4E"/>
    <w:rsid w:val="007C4026"/>
    <w:rsid w:val="007D3E8A"/>
    <w:rsid w:val="007F30B4"/>
    <w:rsid w:val="00832827"/>
    <w:rsid w:val="00843AD1"/>
    <w:rsid w:val="00890162"/>
    <w:rsid w:val="008E4CB7"/>
    <w:rsid w:val="009107A7"/>
    <w:rsid w:val="00A1460B"/>
    <w:rsid w:val="00A85AE8"/>
    <w:rsid w:val="00AA1F3D"/>
    <w:rsid w:val="00AA7D95"/>
    <w:rsid w:val="00AB030F"/>
    <w:rsid w:val="00B17A11"/>
    <w:rsid w:val="00B33408"/>
    <w:rsid w:val="00B40B57"/>
    <w:rsid w:val="00B44A58"/>
    <w:rsid w:val="00BC5A45"/>
    <w:rsid w:val="00BD562E"/>
    <w:rsid w:val="00BE43A8"/>
    <w:rsid w:val="00C9265E"/>
    <w:rsid w:val="00CC7BDC"/>
    <w:rsid w:val="00CE48A2"/>
    <w:rsid w:val="00CE5AC9"/>
    <w:rsid w:val="00CF749C"/>
    <w:rsid w:val="00D12C4A"/>
    <w:rsid w:val="00D46385"/>
    <w:rsid w:val="00D53C10"/>
    <w:rsid w:val="00D629B0"/>
    <w:rsid w:val="00DE2042"/>
    <w:rsid w:val="00E54C65"/>
    <w:rsid w:val="00E70D89"/>
    <w:rsid w:val="00E7726F"/>
    <w:rsid w:val="00E8456E"/>
    <w:rsid w:val="00E92761"/>
    <w:rsid w:val="00EB7EB3"/>
    <w:rsid w:val="00F11632"/>
    <w:rsid w:val="00F1197C"/>
    <w:rsid w:val="00F652FE"/>
    <w:rsid w:val="00FB1EC8"/>
    <w:rsid w:val="00FC3C18"/>
    <w:rsid w:val="00FD5DCA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EC5"/>
  <w15:docId w15:val="{B48314FC-8F7B-468F-B9B4-D4B37BE0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A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3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30F"/>
    <w:rPr>
      <w:b/>
      <w:bCs/>
      <w:sz w:val="20"/>
      <w:szCs w:val="20"/>
    </w:rPr>
  </w:style>
  <w:style w:type="paragraph" w:customStyle="1" w:styleId="Standard">
    <w:name w:val="Standard"/>
    <w:rsid w:val="00CC7BD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206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669"/>
  </w:style>
  <w:style w:type="paragraph" w:styleId="Stopka">
    <w:name w:val="footer"/>
    <w:basedOn w:val="Normalny"/>
    <w:link w:val="StopkaZnak"/>
    <w:uiPriority w:val="99"/>
    <w:unhideWhenUsed/>
    <w:rsid w:val="00206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wiatsochacze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odo@powiatsochacze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zetobywatelski@powiatsochacze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policy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udzetobywatelski@powiatsochaczew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udzetobywatelski@powiatsochaczew.pl" TargetMode="External"/><Relationship Id="rId14" Type="http://schemas.openxmlformats.org/officeDocument/2006/relationships/hyperlink" Target="https://www.facebook.com/about/privacyshiel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FDC-D066-4A7A-824A-9BB076C0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6881</TotalTime>
  <Pages>7</Pages>
  <Words>2077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Anna Engelbrecht</cp:lastModifiedBy>
  <cp:revision>40</cp:revision>
  <cp:lastPrinted>2026-05-12T10:06:00Z</cp:lastPrinted>
  <dcterms:created xsi:type="dcterms:W3CDTF">2026-04-10T12:25:00Z</dcterms:created>
  <dcterms:modified xsi:type="dcterms:W3CDTF">2026-05-12T10:49:00Z</dcterms:modified>
</cp:coreProperties>
</file>