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F9" w:rsidRDefault="00BD061E" w:rsidP="009E36F9">
      <w:pPr>
        <w:suppressAutoHyphens/>
        <w:autoSpaceDE w:val="0"/>
        <w:spacing w:after="0" w:line="276" w:lineRule="auto"/>
        <w:jc w:val="center"/>
        <w:rPr>
          <w:b/>
          <w:bCs/>
          <w:sz w:val="24"/>
          <w:lang w:val="pl-PL" w:eastAsia="zh-CN"/>
        </w:rPr>
      </w:pPr>
      <w:r>
        <w:rPr>
          <w:b/>
          <w:bCs/>
          <w:sz w:val="24"/>
          <w:lang w:val="pl-PL" w:eastAsia="zh-CN"/>
        </w:rPr>
        <w:t xml:space="preserve">AKCEPTACJA PODMIOTU ZARZĄDZAJĄCEGO OBIEKTEM </w:t>
      </w:r>
      <w:r w:rsidRPr="000E16C9">
        <w:rPr>
          <w:b/>
          <w:bCs/>
          <w:sz w:val="24"/>
          <w:lang w:val="pl-PL" w:eastAsia="zh-CN"/>
        </w:rPr>
        <w:t>NA</w:t>
      </w:r>
      <w:r>
        <w:rPr>
          <w:b/>
          <w:bCs/>
          <w:sz w:val="24"/>
          <w:lang w:val="pl-PL" w:eastAsia="zh-CN"/>
        </w:rPr>
        <w:t> </w:t>
      </w:r>
      <w:r w:rsidRPr="000E16C9">
        <w:rPr>
          <w:b/>
          <w:bCs/>
          <w:sz w:val="24"/>
          <w:lang w:val="pl-PL" w:eastAsia="zh-CN"/>
        </w:rPr>
        <w:t>REALIZACJĘ</w:t>
      </w:r>
      <w:r>
        <w:rPr>
          <w:b/>
          <w:bCs/>
          <w:sz w:val="24"/>
          <w:lang w:val="pl-PL" w:eastAsia="zh-CN"/>
        </w:rPr>
        <w:t> </w:t>
      </w:r>
      <w:r w:rsidRPr="000E16C9">
        <w:rPr>
          <w:b/>
          <w:bCs/>
          <w:sz w:val="24"/>
          <w:lang w:val="pl-PL" w:eastAsia="zh-CN"/>
        </w:rPr>
        <w:t xml:space="preserve"> PROJEKTU W</w:t>
      </w:r>
      <w:r w:rsidR="009E36F9">
        <w:rPr>
          <w:b/>
          <w:bCs/>
          <w:sz w:val="24"/>
          <w:lang w:val="pl-PL" w:eastAsia="zh-CN"/>
        </w:rPr>
        <w:t xml:space="preserve"> </w:t>
      </w:r>
      <w:r w:rsidRPr="000E16C9">
        <w:rPr>
          <w:b/>
          <w:bCs/>
          <w:sz w:val="24"/>
          <w:lang w:val="pl-PL" w:eastAsia="zh-CN"/>
        </w:rPr>
        <w:t>RAMACH</w:t>
      </w:r>
    </w:p>
    <w:p w:rsidR="00976D74" w:rsidRPr="000E16C9" w:rsidRDefault="00BD061E" w:rsidP="009E36F9">
      <w:pPr>
        <w:suppressAutoHyphens/>
        <w:autoSpaceDE w:val="0"/>
        <w:spacing w:after="0" w:line="276" w:lineRule="auto"/>
        <w:jc w:val="center"/>
        <w:rPr>
          <w:sz w:val="24"/>
          <w:lang w:val="pl-PL" w:eastAsia="zh-CN"/>
        </w:rPr>
      </w:pPr>
      <w:r>
        <w:rPr>
          <w:b/>
          <w:bCs/>
          <w:sz w:val="24"/>
          <w:lang w:val="pl-PL" w:eastAsia="zh-CN"/>
        </w:rPr>
        <w:t>B</w:t>
      </w:r>
      <w:r w:rsidRPr="000E16C9">
        <w:rPr>
          <w:b/>
          <w:bCs/>
          <w:sz w:val="24"/>
          <w:lang w:val="pl-PL" w:eastAsia="zh-CN"/>
        </w:rPr>
        <w:t>UDŻETU</w:t>
      </w:r>
      <w:r>
        <w:rPr>
          <w:b/>
          <w:bCs/>
          <w:sz w:val="24"/>
          <w:lang w:val="pl-PL" w:eastAsia="zh-CN"/>
        </w:rPr>
        <w:t> </w:t>
      </w:r>
      <w:r w:rsidR="00E56DAB">
        <w:rPr>
          <w:b/>
          <w:bCs/>
          <w:sz w:val="24"/>
          <w:lang w:val="pl-PL" w:eastAsia="zh-CN"/>
        </w:rPr>
        <w:t>OBYWATELSKIEGO GMINY MIASTO ŚWINOUJŚCIE</w:t>
      </w:r>
      <w:bookmarkStart w:id="0" w:name="_GoBack"/>
      <w:bookmarkEnd w:id="0"/>
      <w:r w:rsidR="00E56DAB">
        <w:rPr>
          <w:b/>
          <w:bCs/>
          <w:sz w:val="24"/>
          <w:lang w:val="pl-PL" w:eastAsia="zh-CN"/>
        </w:rPr>
        <w:t xml:space="preserve"> </w:t>
      </w:r>
      <w:r>
        <w:rPr>
          <w:b/>
          <w:bCs/>
          <w:sz w:val="24"/>
          <w:lang w:val="pl-PL" w:eastAsia="zh-CN"/>
        </w:rPr>
        <w:t>202</w:t>
      </w:r>
      <w:r w:rsidR="00BE2728">
        <w:rPr>
          <w:b/>
          <w:bCs/>
          <w:sz w:val="24"/>
          <w:lang w:val="pl-PL" w:eastAsia="zh-CN"/>
        </w:rPr>
        <w:t>6</w:t>
      </w:r>
      <w:r>
        <w:rPr>
          <w:b/>
          <w:bCs/>
          <w:sz w:val="24"/>
          <w:lang w:val="pl-PL" w:eastAsia="zh-CN"/>
        </w:rPr>
        <w:t> R.</w:t>
      </w:r>
    </w:p>
    <w:p w:rsidR="00976D74" w:rsidRPr="000E16C9" w:rsidRDefault="00976D74" w:rsidP="00BE2728">
      <w:pPr>
        <w:suppressAutoHyphens/>
        <w:autoSpaceDE w:val="0"/>
        <w:spacing w:before="360" w:after="0" w:line="276" w:lineRule="auto"/>
        <w:jc w:val="both"/>
        <w:rPr>
          <w:sz w:val="24"/>
          <w:lang w:val="pl-PL" w:eastAsia="zh-CN"/>
        </w:rPr>
      </w:pPr>
      <w:r w:rsidRPr="000E16C9">
        <w:rPr>
          <w:rFonts w:eastAsia="TimesNewRomanPSMT"/>
          <w:sz w:val="24"/>
          <w:lang w:val="pl-PL" w:eastAsia="zh-CN"/>
        </w:rPr>
        <w:t>Oświadczam, że:</w:t>
      </w:r>
    </w:p>
    <w:p w:rsidR="00976D74" w:rsidRPr="00754858" w:rsidRDefault="00754858" w:rsidP="00BE2728">
      <w:pPr>
        <w:pStyle w:val="Akapitzlist"/>
        <w:numPr>
          <w:ilvl w:val="0"/>
          <w:numId w:val="3"/>
        </w:numPr>
        <w:suppressAutoHyphens/>
        <w:autoSpaceDE w:val="0"/>
        <w:spacing w:before="120" w:after="0" w:line="276" w:lineRule="auto"/>
        <w:contextualSpacing w:val="0"/>
        <w:jc w:val="both"/>
        <w:rPr>
          <w:sz w:val="24"/>
          <w:lang w:val="pl-PL" w:eastAsia="zh-CN"/>
        </w:rPr>
      </w:pPr>
      <w:r>
        <w:rPr>
          <w:rFonts w:eastAsia="TimesNewRomanPSMT"/>
          <w:sz w:val="24"/>
          <w:lang w:val="pl-PL" w:eastAsia="zh-CN"/>
        </w:rPr>
        <w:t>Z</w:t>
      </w:r>
      <w:r w:rsidR="00976D74" w:rsidRPr="00754858">
        <w:rPr>
          <w:rFonts w:eastAsia="TimesNewRomanPSMT"/>
          <w:sz w:val="24"/>
          <w:lang w:val="pl-PL" w:eastAsia="zh-CN"/>
        </w:rPr>
        <w:t xml:space="preserve">apoznałem/-am się z projektem do </w:t>
      </w:r>
      <w:r w:rsidR="00D90892">
        <w:rPr>
          <w:rFonts w:eastAsia="TimesNewRomanPSMT"/>
          <w:sz w:val="24"/>
          <w:lang w:val="pl-PL" w:eastAsia="zh-CN"/>
        </w:rPr>
        <w:t>B</w:t>
      </w:r>
      <w:r w:rsidR="00976D74" w:rsidRPr="00754858">
        <w:rPr>
          <w:rFonts w:eastAsia="TimesNewRomanPSMT"/>
          <w:sz w:val="24"/>
          <w:lang w:val="pl-PL" w:eastAsia="zh-CN"/>
        </w:rPr>
        <w:t xml:space="preserve">udżetu </w:t>
      </w:r>
      <w:r w:rsidR="00A260D6">
        <w:rPr>
          <w:rFonts w:eastAsia="TimesNewRomanPSMT"/>
          <w:sz w:val="24"/>
          <w:lang w:val="pl-PL" w:eastAsia="zh-CN"/>
        </w:rPr>
        <w:t>o</w:t>
      </w:r>
      <w:r w:rsidR="00976D74" w:rsidRPr="00754858">
        <w:rPr>
          <w:rFonts w:eastAsia="TimesNewRomanPSMT"/>
          <w:sz w:val="24"/>
          <w:lang w:val="pl-PL" w:eastAsia="zh-CN"/>
        </w:rPr>
        <w:t xml:space="preserve">bywatelskiego </w:t>
      </w:r>
      <w:r w:rsidR="007D0382">
        <w:rPr>
          <w:rFonts w:eastAsia="TimesNewRomanPSMT"/>
          <w:sz w:val="24"/>
          <w:lang w:val="pl-PL" w:eastAsia="zh-CN"/>
        </w:rPr>
        <w:t>Gminy Miasto</w:t>
      </w:r>
      <w:r w:rsidR="00D90892">
        <w:rPr>
          <w:rFonts w:eastAsia="TimesNewRomanPSMT"/>
          <w:sz w:val="24"/>
          <w:lang w:val="pl-PL" w:eastAsia="zh-CN"/>
        </w:rPr>
        <w:t xml:space="preserve"> </w:t>
      </w:r>
      <w:r w:rsidR="00976D74" w:rsidRPr="00754858">
        <w:rPr>
          <w:rFonts w:eastAsia="TimesNewRomanPSMT"/>
          <w:sz w:val="24"/>
          <w:lang w:val="pl-PL" w:eastAsia="zh-CN"/>
        </w:rPr>
        <w:t>Świnoujście</w:t>
      </w:r>
    </w:p>
    <w:p w:rsidR="00B7338B" w:rsidRDefault="00976D74" w:rsidP="00BE2728">
      <w:pPr>
        <w:suppressAutoHyphens/>
        <w:autoSpaceDE w:val="0"/>
        <w:spacing w:before="240" w:after="0" w:line="276" w:lineRule="auto"/>
        <w:jc w:val="center"/>
        <w:rPr>
          <w:rFonts w:eastAsia="TimesNewRomanPSMT"/>
          <w:sz w:val="24"/>
          <w:lang w:val="pl-PL" w:eastAsia="zh-CN"/>
        </w:rPr>
      </w:pPr>
      <w:r w:rsidRPr="000E16C9">
        <w:rPr>
          <w:rFonts w:eastAsia="TimesNewRomanPSMT"/>
          <w:sz w:val="24"/>
          <w:lang w:val="pl-PL" w:eastAsia="zh-CN"/>
        </w:rPr>
        <w:t>...............</w:t>
      </w:r>
      <w:r w:rsidR="00D90892">
        <w:rPr>
          <w:rFonts w:eastAsia="TimesNewRomanPSMT"/>
          <w:sz w:val="24"/>
          <w:lang w:val="pl-PL" w:eastAsia="zh-CN"/>
        </w:rPr>
        <w:t>.................................</w:t>
      </w:r>
      <w:r w:rsidRPr="000E16C9">
        <w:rPr>
          <w:rFonts w:eastAsia="TimesNewRomanPSMT"/>
          <w:sz w:val="24"/>
          <w:lang w:val="pl-PL" w:eastAsia="zh-CN"/>
        </w:rPr>
        <w:t>..................................................</w:t>
      </w:r>
      <w:r w:rsidR="00D90892">
        <w:rPr>
          <w:rFonts w:eastAsia="TimesNewRomanPSMT"/>
          <w:sz w:val="24"/>
          <w:lang w:val="pl-PL" w:eastAsia="zh-CN"/>
        </w:rPr>
        <w:t>.......</w:t>
      </w:r>
      <w:r w:rsidRPr="000E16C9">
        <w:rPr>
          <w:rFonts w:eastAsia="TimesNewRomanPSMT"/>
          <w:sz w:val="24"/>
          <w:lang w:val="pl-PL" w:eastAsia="zh-CN"/>
        </w:rPr>
        <w:t>.......................................</w:t>
      </w:r>
    </w:p>
    <w:p w:rsidR="00976D74" w:rsidRPr="00BE2728" w:rsidRDefault="00976D74" w:rsidP="00BE2728">
      <w:pPr>
        <w:suppressAutoHyphens/>
        <w:autoSpaceDE w:val="0"/>
        <w:spacing w:after="120" w:line="276" w:lineRule="auto"/>
        <w:jc w:val="center"/>
        <w:rPr>
          <w:sz w:val="20"/>
          <w:szCs w:val="20"/>
          <w:lang w:val="pl-PL" w:eastAsia="zh-CN"/>
        </w:rPr>
      </w:pPr>
      <w:r w:rsidRPr="00BE2728">
        <w:rPr>
          <w:iCs/>
          <w:sz w:val="20"/>
          <w:szCs w:val="20"/>
          <w:lang w:val="pl-PL" w:eastAsia="zh-CN"/>
        </w:rPr>
        <w:t>(</w:t>
      </w:r>
      <w:r w:rsidR="00B7338B" w:rsidRPr="00BE2728">
        <w:rPr>
          <w:iCs/>
          <w:sz w:val="20"/>
          <w:szCs w:val="20"/>
          <w:lang w:val="pl-PL" w:eastAsia="zh-CN"/>
        </w:rPr>
        <w:t xml:space="preserve">nazwa </w:t>
      </w:r>
      <w:r w:rsidRPr="00BE2728">
        <w:rPr>
          <w:iCs/>
          <w:sz w:val="20"/>
          <w:szCs w:val="20"/>
          <w:lang w:val="pl-PL" w:eastAsia="zh-CN"/>
        </w:rPr>
        <w:t>projektu)</w:t>
      </w:r>
    </w:p>
    <w:p w:rsidR="00976D74" w:rsidRPr="00754858" w:rsidRDefault="00754858" w:rsidP="009E36F9">
      <w:pPr>
        <w:pStyle w:val="Akapitzlist"/>
        <w:numPr>
          <w:ilvl w:val="0"/>
          <w:numId w:val="3"/>
        </w:numPr>
        <w:suppressAutoHyphens/>
        <w:autoSpaceDE w:val="0"/>
        <w:spacing w:after="120" w:line="276" w:lineRule="auto"/>
        <w:ind w:left="357" w:hanging="357"/>
        <w:contextualSpacing w:val="0"/>
        <w:jc w:val="both"/>
        <w:rPr>
          <w:sz w:val="24"/>
          <w:lang w:val="pl-PL" w:eastAsia="zh-CN"/>
        </w:rPr>
      </w:pPr>
      <w:r>
        <w:rPr>
          <w:iCs/>
          <w:sz w:val="24"/>
          <w:lang w:val="pl-PL" w:eastAsia="zh-CN"/>
        </w:rPr>
        <w:t>O</w:t>
      </w:r>
      <w:r w:rsidR="00976D74" w:rsidRPr="00754858">
        <w:rPr>
          <w:iCs/>
          <w:sz w:val="24"/>
          <w:lang w:val="pl-PL" w:eastAsia="zh-CN"/>
        </w:rPr>
        <w:t>biekt jest przystosowany do potrzeb wy</w:t>
      </w:r>
      <w:r>
        <w:rPr>
          <w:iCs/>
          <w:sz w:val="24"/>
          <w:lang w:val="pl-PL" w:eastAsia="zh-CN"/>
        </w:rPr>
        <w:t xml:space="preserve">nikających z realizacji </w:t>
      </w:r>
      <w:r w:rsidR="00D90892">
        <w:rPr>
          <w:iCs/>
          <w:sz w:val="24"/>
          <w:lang w:val="pl-PL" w:eastAsia="zh-CN"/>
        </w:rPr>
        <w:t>projektu</w:t>
      </w:r>
      <w:r>
        <w:rPr>
          <w:iCs/>
          <w:sz w:val="24"/>
          <w:lang w:val="pl-PL" w:eastAsia="zh-CN"/>
        </w:rPr>
        <w:t>.</w:t>
      </w:r>
    </w:p>
    <w:p w:rsidR="00976D74" w:rsidRPr="00754858" w:rsidRDefault="00754858" w:rsidP="0061290F">
      <w:pPr>
        <w:pStyle w:val="Akapitzlist"/>
        <w:numPr>
          <w:ilvl w:val="0"/>
          <w:numId w:val="3"/>
        </w:numPr>
        <w:suppressAutoHyphens/>
        <w:autoSpaceDE w:val="0"/>
        <w:spacing w:after="120" w:line="276" w:lineRule="auto"/>
        <w:contextualSpacing w:val="0"/>
        <w:jc w:val="both"/>
        <w:rPr>
          <w:sz w:val="24"/>
          <w:lang w:val="pl-PL" w:eastAsia="zh-CN"/>
        </w:rPr>
      </w:pPr>
      <w:r>
        <w:rPr>
          <w:iCs/>
          <w:sz w:val="24"/>
          <w:lang w:val="pl-PL" w:eastAsia="zh-CN"/>
        </w:rPr>
        <w:t>J</w:t>
      </w:r>
      <w:r w:rsidR="00976D74" w:rsidRPr="00754858">
        <w:rPr>
          <w:iCs/>
          <w:sz w:val="24"/>
          <w:lang w:val="pl-PL" w:eastAsia="zh-CN"/>
        </w:rPr>
        <w:t>estem świadomy/a, że p</w:t>
      </w:r>
      <w:r w:rsidR="00D90892">
        <w:rPr>
          <w:iCs/>
          <w:sz w:val="24"/>
          <w:lang w:val="pl-PL" w:eastAsia="zh-CN"/>
        </w:rPr>
        <w:t>rzedsięwzięcia finansowane z B</w:t>
      </w:r>
      <w:r w:rsidR="00976D74" w:rsidRPr="00754858">
        <w:rPr>
          <w:iCs/>
          <w:sz w:val="24"/>
          <w:lang w:val="pl-PL" w:eastAsia="zh-CN"/>
        </w:rPr>
        <w:t xml:space="preserve">udżetu </w:t>
      </w:r>
      <w:r w:rsidR="00A260D6">
        <w:rPr>
          <w:iCs/>
          <w:sz w:val="24"/>
          <w:lang w:val="pl-PL" w:eastAsia="zh-CN"/>
        </w:rPr>
        <w:t>o</w:t>
      </w:r>
      <w:r w:rsidR="00DF0AB2">
        <w:rPr>
          <w:iCs/>
          <w:sz w:val="24"/>
          <w:lang w:val="pl-PL" w:eastAsia="zh-CN"/>
        </w:rPr>
        <w:t>bywatelskiego muszą być </w:t>
      </w:r>
      <w:r w:rsidR="00976D74" w:rsidRPr="00754858">
        <w:rPr>
          <w:iCs/>
          <w:sz w:val="24"/>
          <w:lang w:val="pl-PL" w:eastAsia="zh-CN"/>
        </w:rPr>
        <w:t xml:space="preserve">ogólnodostępne dla mieszkańców </w:t>
      </w:r>
      <w:r w:rsidR="00DE535E">
        <w:rPr>
          <w:iCs/>
          <w:sz w:val="24"/>
          <w:lang w:val="pl-PL" w:eastAsia="zh-CN"/>
        </w:rPr>
        <w:t>Miasta</w:t>
      </w:r>
      <w:r w:rsidR="00976D74" w:rsidRPr="00754858">
        <w:rPr>
          <w:iCs/>
          <w:sz w:val="24"/>
          <w:lang w:val="pl-PL" w:eastAsia="zh-CN"/>
        </w:rPr>
        <w:t xml:space="preserve"> oraz dostosowane do potrzeb osób ze</w:t>
      </w:r>
      <w:r w:rsidR="00D90892">
        <w:rPr>
          <w:iCs/>
          <w:sz w:val="24"/>
          <w:lang w:val="pl-PL" w:eastAsia="zh-CN"/>
        </w:rPr>
        <w:t> </w:t>
      </w:r>
      <w:r w:rsidR="00976D74" w:rsidRPr="00754858">
        <w:rPr>
          <w:iCs/>
          <w:sz w:val="24"/>
          <w:lang w:val="pl-PL" w:eastAsia="zh-CN"/>
        </w:rPr>
        <w:t xml:space="preserve">szczególnymi potrzebami, zgodnie z ustawą </w:t>
      </w:r>
      <w:r w:rsidR="00976D74" w:rsidRPr="00754858">
        <w:rPr>
          <w:iCs/>
          <w:color w:val="000000"/>
          <w:sz w:val="24"/>
          <w:lang w:val="pl-PL" w:eastAsia="ar-SA"/>
        </w:rPr>
        <w:t>z dnia 19 lipca 2019 r. o zapewnianiu dostępności osobom ze szczególnymi potrzebami</w:t>
      </w:r>
      <w:r w:rsidR="00DE535E">
        <w:rPr>
          <w:iCs/>
          <w:color w:val="000000"/>
          <w:sz w:val="24"/>
          <w:lang w:val="pl-PL" w:eastAsia="ar-SA"/>
        </w:rPr>
        <w:t>.</w:t>
      </w:r>
    </w:p>
    <w:p w:rsidR="00A260D6" w:rsidRPr="00A260D6" w:rsidRDefault="00A260D6" w:rsidP="00BE2728">
      <w:pPr>
        <w:pStyle w:val="Tekstpodstawowy"/>
        <w:spacing w:line="276" w:lineRule="auto"/>
        <w:ind w:left="360" w:right="118" w:firstLine="0"/>
        <w:jc w:val="both"/>
        <w:rPr>
          <w:sz w:val="24"/>
          <w:szCs w:val="24"/>
        </w:rPr>
      </w:pPr>
      <w:r w:rsidRPr="00A260D6">
        <w:rPr>
          <w:sz w:val="24"/>
          <w:szCs w:val="24"/>
        </w:rPr>
        <w:t>Ogólnodostępność projektu oznacza zapewnienie możliwości czerpania korzyści z</w:t>
      </w:r>
      <w:r>
        <w:rPr>
          <w:sz w:val="24"/>
          <w:szCs w:val="24"/>
        </w:rPr>
        <w:t> </w:t>
      </w:r>
      <w:r w:rsidRPr="00A260D6">
        <w:rPr>
          <w:sz w:val="24"/>
          <w:szCs w:val="24"/>
        </w:rPr>
        <w:t>efektów realizacji</w:t>
      </w:r>
      <w:r>
        <w:rPr>
          <w:sz w:val="24"/>
          <w:szCs w:val="24"/>
        </w:rPr>
        <w:t xml:space="preserve"> </w:t>
      </w:r>
      <w:r w:rsidRPr="00A260D6">
        <w:rPr>
          <w:sz w:val="24"/>
          <w:szCs w:val="24"/>
        </w:rPr>
        <w:t>projektu na równych prawach wszystkim zainteresowanym mieszkańcom, również tym, którzy nie korzystają</w:t>
      </w:r>
      <w:r>
        <w:rPr>
          <w:sz w:val="24"/>
          <w:szCs w:val="24"/>
        </w:rPr>
        <w:t xml:space="preserve"> </w:t>
      </w:r>
      <w:r w:rsidRPr="00A260D6">
        <w:rPr>
          <w:sz w:val="24"/>
          <w:szCs w:val="24"/>
        </w:rPr>
        <w:t>z oferty podmiotu administrującego terenem objętym realizacją projektu. Za spełnienie zasady ogólnodostępności</w:t>
      </w:r>
      <w:r>
        <w:rPr>
          <w:sz w:val="24"/>
          <w:szCs w:val="24"/>
        </w:rPr>
        <w:t xml:space="preserve"> </w:t>
      </w:r>
      <w:r w:rsidRPr="00A260D6">
        <w:rPr>
          <w:sz w:val="24"/>
          <w:szCs w:val="24"/>
        </w:rPr>
        <w:t>projektu uważa się w szczególności:</w:t>
      </w:r>
    </w:p>
    <w:p w:rsidR="00A260D6" w:rsidRDefault="00A260D6" w:rsidP="00BE2728">
      <w:pPr>
        <w:pStyle w:val="Tekstpodstawowy"/>
        <w:numPr>
          <w:ilvl w:val="0"/>
          <w:numId w:val="4"/>
        </w:numPr>
        <w:spacing w:line="276" w:lineRule="auto"/>
        <w:ind w:right="118"/>
        <w:jc w:val="both"/>
        <w:rPr>
          <w:sz w:val="24"/>
          <w:szCs w:val="24"/>
        </w:rPr>
      </w:pPr>
      <w:proofErr w:type="gramStart"/>
      <w:r w:rsidRPr="00A260D6">
        <w:rPr>
          <w:sz w:val="24"/>
          <w:szCs w:val="24"/>
        </w:rPr>
        <w:t>w</w:t>
      </w:r>
      <w:proofErr w:type="gramEnd"/>
      <w:r w:rsidRPr="00A260D6">
        <w:rPr>
          <w:sz w:val="24"/>
          <w:szCs w:val="24"/>
        </w:rPr>
        <w:t xml:space="preserve"> przypadku projektów inwestycyjnych, zakładających budowę, modernizację, przebudowę, rozbudowę lub remont, efekty realizacji muszą być dostępne dla</w:t>
      </w:r>
      <w:r>
        <w:rPr>
          <w:sz w:val="24"/>
          <w:szCs w:val="24"/>
        </w:rPr>
        <w:t> </w:t>
      </w:r>
      <w:r w:rsidRPr="00A260D6">
        <w:rPr>
          <w:sz w:val="24"/>
          <w:szCs w:val="24"/>
        </w:rPr>
        <w:t>wszystkich zainteresowanych mieszkańców w czasie i zakresie wynikającym z</w:t>
      </w:r>
      <w:r>
        <w:rPr>
          <w:sz w:val="24"/>
          <w:szCs w:val="24"/>
        </w:rPr>
        <w:t> </w:t>
      </w:r>
      <w:r w:rsidRPr="00A260D6">
        <w:rPr>
          <w:sz w:val="24"/>
          <w:szCs w:val="24"/>
        </w:rPr>
        <w:t>zasad funkcjonowania danego obiektu;</w:t>
      </w:r>
    </w:p>
    <w:p w:rsidR="00A260D6" w:rsidRDefault="00A260D6" w:rsidP="00BE2728">
      <w:pPr>
        <w:pStyle w:val="Tekstpodstawowy"/>
        <w:numPr>
          <w:ilvl w:val="0"/>
          <w:numId w:val="4"/>
        </w:numPr>
        <w:spacing w:line="276" w:lineRule="auto"/>
        <w:ind w:right="118"/>
        <w:jc w:val="both"/>
        <w:rPr>
          <w:sz w:val="24"/>
          <w:szCs w:val="24"/>
        </w:rPr>
      </w:pPr>
      <w:proofErr w:type="gramStart"/>
      <w:r w:rsidRPr="00A260D6">
        <w:rPr>
          <w:sz w:val="24"/>
          <w:szCs w:val="24"/>
        </w:rPr>
        <w:t>w</w:t>
      </w:r>
      <w:proofErr w:type="gramEnd"/>
      <w:r w:rsidRPr="00A260D6">
        <w:rPr>
          <w:sz w:val="24"/>
          <w:szCs w:val="24"/>
        </w:rPr>
        <w:t xml:space="preserve"> przypadku zakupów inwestycyjnych, tj. zakupu wyposażenia, efekty projektów powinny być dostępne zgodnie ze swoim przeznaczeniem dla wszystkich mieszkańców w godzinach wskazanych przez podmiot, dysponujący wyposażeniem;</w:t>
      </w:r>
    </w:p>
    <w:p w:rsidR="00A260D6" w:rsidRDefault="00A260D6" w:rsidP="0022720E">
      <w:pPr>
        <w:pStyle w:val="Tekstpodstawowy"/>
        <w:numPr>
          <w:ilvl w:val="0"/>
          <w:numId w:val="4"/>
        </w:numPr>
        <w:spacing w:after="120" w:line="276" w:lineRule="auto"/>
        <w:ind w:right="118"/>
        <w:jc w:val="both"/>
        <w:rPr>
          <w:sz w:val="24"/>
          <w:szCs w:val="24"/>
        </w:rPr>
      </w:pPr>
      <w:proofErr w:type="gramStart"/>
      <w:r w:rsidRPr="00A260D6">
        <w:rPr>
          <w:sz w:val="24"/>
          <w:szCs w:val="24"/>
        </w:rPr>
        <w:t>w</w:t>
      </w:r>
      <w:proofErr w:type="gramEnd"/>
      <w:r w:rsidRPr="00A260D6">
        <w:rPr>
          <w:sz w:val="24"/>
          <w:szCs w:val="24"/>
        </w:rPr>
        <w:t xml:space="preserve"> przypadku projektów nieinwestycyjnych, takich jak organizacja szkoleń, wydarzeń, kursów, zajęć i innych</w:t>
      </w:r>
      <w:r>
        <w:rPr>
          <w:sz w:val="24"/>
          <w:szCs w:val="24"/>
        </w:rPr>
        <w:t xml:space="preserve"> </w:t>
      </w:r>
      <w:r w:rsidRPr="00A260D6">
        <w:rPr>
          <w:sz w:val="24"/>
          <w:szCs w:val="24"/>
        </w:rPr>
        <w:t>podobnych, efekty ich realizacji muszą być dostępne dla</w:t>
      </w:r>
      <w:r>
        <w:rPr>
          <w:sz w:val="24"/>
          <w:szCs w:val="24"/>
        </w:rPr>
        <w:t> </w:t>
      </w:r>
      <w:r w:rsidRPr="00A260D6">
        <w:rPr>
          <w:sz w:val="24"/>
          <w:szCs w:val="24"/>
        </w:rPr>
        <w:t>wszystkich zainteresowanych mieszkańców,</w:t>
      </w:r>
      <w:r>
        <w:rPr>
          <w:sz w:val="24"/>
          <w:szCs w:val="24"/>
        </w:rPr>
        <w:t xml:space="preserve"> </w:t>
      </w:r>
      <w:r w:rsidRPr="00A260D6">
        <w:rPr>
          <w:sz w:val="24"/>
          <w:szCs w:val="24"/>
        </w:rPr>
        <w:t>którzy stanowią grupę docelową projektu</w:t>
      </w:r>
      <w:r>
        <w:rPr>
          <w:sz w:val="24"/>
          <w:szCs w:val="24"/>
        </w:rPr>
        <w:t xml:space="preserve"> </w:t>
      </w:r>
      <w:r w:rsidRPr="00B5284C">
        <w:rPr>
          <w:sz w:val="24"/>
        </w:rPr>
        <w:t>(np.</w:t>
      </w:r>
      <w:r w:rsidRPr="00B5284C">
        <w:rPr>
          <w:spacing w:val="56"/>
          <w:sz w:val="24"/>
        </w:rPr>
        <w:t xml:space="preserve"> </w:t>
      </w:r>
      <w:r w:rsidRPr="00B5284C">
        <w:rPr>
          <w:sz w:val="24"/>
        </w:rPr>
        <w:t>młodzież,</w:t>
      </w:r>
      <w:r w:rsidRPr="00B5284C">
        <w:rPr>
          <w:spacing w:val="56"/>
          <w:sz w:val="24"/>
        </w:rPr>
        <w:t xml:space="preserve"> </w:t>
      </w:r>
      <w:r w:rsidRPr="00B5284C">
        <w:rPr>
          <w:sz w:val="24"/>
        </w:rPr>
        <w:t>seniorzy)</w:t>
      </w:r>
      <w:r w:rsidRPr="00A260D6">
        <w:rPr>
          <w:sz w:val="24"/>
          <w:szCs w:val="24"/>
        </w:rPr>
        <w:t>, a nabór powinien być otwarty oraz ogłoszony w</w:t>
      </w:r>
      <w:r>
        <w:rPr>
          <w:sz w:val="24"/>
          <w:szCs w:val="24"/>
        </w:rPr>
        <w:t> </w:t>
      </w:r>
      <w:r w:rsidRPr="00A260D6">
        <w:rPr>
          <w:sz w:val="24"/>
          <w:szCs w:val="24"/>
        </w:rPr>
        <w:t>dostępnych</w:t>
      </w:r>
      <w:r>
        <w:rPr>
          <w:sz w:val="24"/>
          <w:szCs w:val="24"/>
        </w:rPr>
        <w:t xml:space="preserve"> </w:t>
      </w:r>
      <w:r w:rsidRPr="00A260D6">
        <w:rPr>
          <w:sz w:val="24"/>
          <w:szCs w:val="24"/>
        </w:rPr>
        <w:t>kanałach komunikacji</w:t>
      </w:r>
      <w:r>
        <w:rPr>
          <w:sz w:val="24"/>
          <w:szCs w:val="24"/>
        </w:rPr>
        <w:t>.</w:t>
      </w:r>
    </w:p>
    <w:p w:rsidR="00976D74" w:rsidRPr="00B5284C" w:rsidRDefault="00754858" w:rsidP="0022720E">
      <w:pPr>
        <w:pStyle w:val="Akapitzlist"/>
        <w:widowControl w:val="0"/>
        <w:numPr>
          <w:ilvl w:val="0"/>
          <w:numId w:val="3"/>
        </w:numPr>
        <w:tabs>
          <w:tab w:val="left" w:pos="481"/>
        </w:tabs>
        <w:suppressAutoHyphens/>
        <w:autoSpaceDE w:val="0"/>
        <w:autoSpaceDN w:val="0"/>
        <w:spacing w:after="0" w:line="276" w:lineRule="auto"/>
        <w:ind w:right="121"/>
        <w:jc w:val="both"/>
        <w:rPr>
          <w:sz w:val="24"/>
          <w:lang w:val="pl-PL" w:eastAsia="zh-CN"/>
        </w:rPr>
      </w:pPr>
      <w:r w:rsidRPr="00B5284C">
        <w:rPr>
          <w:iCs/>
          <w:sz w:val="24"/>
          <w:lang w:val="pl-PL" w:eastAsia="zh-CN"/>
        </w:rPr>
        <w:t>W</w:t>
      </w:r>
      <w:r w:rsidR="00976D74" w:rsidRPr="00B5284C">
        <w:rPr>
          <w:iCs/>
          <w:sz w:val="24"/>
          <w:lang w:val="pl-PL" w:eastAsia="zh-CN"/>
        </w:rPr>
        <w:t xml:space="preserve">yrażam </w:t>
      </w:r>
      <w:r w:rsidR="00DE53F8" w:rsidRPr="00B5284C">
        <w:rPr>
          <w:iCs/>
          <w:sz w:val="24"/>
          <w:lang w:val="pl-PL" w:eastAsia="zh-CN"/>
        </w:rPr>
        <w:t xml:space="preserve">akceptację </w:t>
      </w:r>
      <w:r w:rsidR="00976D74" w:rsidRPr="00B5284C">
        <w:rPr>
          <w:iCs/>
          <w:sz w:val="24"/>
          <w:lang w:val="pl-PL" w:eastAsia="zh-CN"/>
        </w:rPr>
        <w:t xml:space="preserve">na realizację </w:t>
      </w:r>
      <w:r w:rsidRPr="00B5284C">
        <w:rPr>
          <w:iCs/>
          <w:sz w:val="24"/>
          <w:lang w:val="pl-PL" w:eastAsia="zh-CN"/>
        </w:rPr>
        <w:t>zgłoszonego</w:t>
      </w:r>
      <w:r w:rsidR="00976D74" w:rsidRPr="00B5284C">
        <w:rPr>
          <w:iCs/>
          <w:sz w:val="24"/>
          <w:lang w:val="pl-PL" w:eastAsia="zh-CN"/>
        </w:rPr>
        <w:t xml:space="preserve"> projektu.</w:t>
      </w:r>
    </w:p>
    <w:p w:rsidR="0022720E" w:rsidRDefault="0022720E" w:rsidP="0022720E">
      <w:pPr>
        <w:tabs>
          <w:tab w:val="center" w:pos="6237"/>
        </w:tabs>
        <w:suppressAutoHyphens/>
        <w:autoSpaceDE w:val="0"/>
        <w:spacing w:after="0" w:line="276" w:lineRule="auto"/>
        <w:jc w:val="both"/>
        <w:rPr>
          <w:rFonts w:eastAsia="TimesNewRomanPSMT"/>
          <w:sz w:val="24"/>
          <w:lang w:val="pl-PL" w:eastAsia="zh-CN"/>
        </w:rPr>
      </w:pPr>
    </w:p>
    <w:p w:rsidR="0022720E" w:rsidRDefault="0022720E" w:rsidP="0022720E">
      <w:pPr>
        <w:tabs>
          <w:tab w:val="center" w:pos="6237"/>
        </w:tabs>
        <w:suppressAutoHyphens/>
        <w:autoSpaceDE w:val="0"/>
        <w:spacing w:after="0" w:line="276" w:lineRule="auto"/>
        <w:jc w:val="both"/>
        <w:rPr>
          <w:rFonts w:eastAsia="TimesNewRomanPSMT"/>
          <w:sz w:val="24"/>
          <w:lang w:val="pl-PL" w:eastAsia="zh-CN"/>
        </w:rPr>
      </w:pPr>
    </w:p>
    <w:p w:rsidR="00747BCB" w:rsidRDefault="00747BCB" w:rsidP="0022720E">
      <w:pPr>
        <w:tabs>
          <w:tab w:val="center" w:pos="6237"/>
        </w:tabs>
        <w:suppressAutoHyphens/>
        <w:autoSpaceDE w:val="0"/>
        <w:spacing w:after="0" w:line="276" w:lineRule="auto"/>
        <w:jc w:val="both"/>
        <w:rPr>
          <w:rFonts w:eastAsia="TimesNewRomanPSMT"/>
          <w:sz w:val="24"/>
          <w:lang w:val="pl-PL" w:eastAsia="zh-CN"/>
        </w:rPr>
      </w:pPr>
    </w:p>
    <w:p w:rsidR="0022720E" w:rsidRDefault="0022720E" w:rsidP="0022720E">
      <w:pPr>
        <w:tabs>
          <w:tab w:val="center" w:pos="6237"/>
        </w:tabs>
        <w:suppressAutoHyphens/>
        <w:autoSpaceDE w:val="0"/>
        <w:spacing w:after="0" w:line="276" w:lineRule="auto"/>
        <w:jc w:val="both"/>
        <w:rPr>
          <w:rFonts w:eastAsia="TimesNewRomanPSMT"/>
          <w:sz w:val="24"/>
          <w:lang w:val="pl-PL" w:eastAsia="zh-CN"/>
        </w:rPr>
      </w:pPr>
    </w:p>
    <w:tbl>
      <w:tblPr>
        <w:tblStyle w:val="Tabela-Siatka"/>
        <w:tblW w:w="98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83"/>
        <w:gridCol w:w="4989"/>
      </w:tblGrid>
      <w:tr w:rsidR="00206B2C" w:rsidTr="004F00CC">
        <w:trPr>
          <w:jc w:val="center"/>
        </w:trPr>
        <w:tc>
          <w:tcPr>
            <w:tcW w:w="4535" w:type="dxa"/>
            <w:vAlign w:val="center"/>
          </w:tcPr>
          <w:p w:rsidR="008C3CDA" w:rsidRDefault="008C3CDA" w:rsidP="00E1424A">
            <w:pPr>
              <w:suppressAutoHyphens/>
              <w:spacing w:line="276" w:lineRule="auto"/>
              <w:rPr>
                <w:rFonts w:eastAsia="TimesNewRomanPSMT"/>
                <w:sz w:val="24"/>
                <w:lang w:val="pl-PL" w:eastAsia="zh-CN"/>
              </w:rPr>
            </w:pPr>
            <w:r w:rsidRPr="00D90892">
              <w:rPr>
                <w:iCs/>
                <w:sz w:val="24"/>
                <w:lang w:val="pl-PL" w:eastAsia="zh-CN"/>
              </w:rPr>
              <w:t>Świnoujście, dn</w:t>
            </w:r>
            <w:r>
              <w:rPr>
                <w:iCs/>
                <w:sz w:val="24"/>
                <w:lang w:val="pl-PL" w:eastAsia="zh-CN"/>
              </w:rPr>
              <w:t>ia</w:t>
            </w:r>
            <w:r w:rsidR="00206B2C">
              <w:rPr>
                <w:iCs/>
                <w:sz w:val="24"/>
                <w:lang w:val="pl-PL" w:eastAsia="zh-CN"/>
              </w:rPr>
              <w:t xml:space="preserve"> </w:t>
            </w:r>
            <w:r>
              <w:rPr>
                <w:rFonts w:eastAsia="TimesNewRomanPSMT"/>
                <w:sz w:val="24"/>
                <w:lang w:val="pl-PL" w:eastAsia="zh-CN"/>
              </w:rPr>
              <w:t>…………</w:t>
            </w:r>
            <w:r w:rsidR="004F00CC">
              <w:rPr>
                <w:rFonts w:eastAsia="TimesNewRomanPSMT"/>
                <w:sz w:val="24"/>
                <w:lang w:val="pl-PL" w:eastAsia="zh-CN"/>
              </w:rPr>
              <w:t>…..</w:t>
            </w:r>
            <w:r>
              <w:rPr>
                <w:rFonts w:eastAsia="TimesNewRomanPSMT"/>
                <w:sz w:val="24"/>
                <w:lang w:val="pl-PL" w:eastAsia="zh-CN"/>
              </w:rPr>
              <w:t xml:space="preserve">…… 2025 </w:t>
            </w:r>
            <w:proofErr w:type="gramStart"/>
            <w:r>
              <w:rPr>
                <w:rFonts w:eastAsia="TimesNewRomanPSMT"/>
                <w:sz w:val="24"/>
                <w:lang w:val="pl-PL" w:eastAsia="zh-CN"/>
              </w:rPr>
              <w:t>r</w:t>
            </w:r>
            <w:proofErr w:type="gramEnd"/>
            <w:r>
              <w:rPr>
                <w:rFonts w:eastAsia="TimesNewRomanPSMT"/>
                <w:sz w:val="24"/>
                <w:lang w:val="pl-PL" w:eastAsia="zh-CN"/>
              </w:rPr>
              <w:t>.</w:t>
            </w:r>
          </w:p>
        </w:tc>
        <w:tc>
          <w:tcPr>
            <w:tcW w:w="283" w:type="dxa"/>
          </w:tcPr>
          <w:p w:rsidR="008C3CDA" w:rsidRDefault="008C3CDA" w:rsidP="0022720E">
            <w:pPr>
              <w:tabs>
                <w:tab w:val="center" w:pos="6237"/>
              </w:tabs>
              <w:suppressAutoHyphens/>
              <w:autoSpaceDE w:val="0"/>
              <w:spacing w:line="276" w:lineRule="auto"/>
              <w:jc w:val="both"/>
              <w:rPr>
                <w:rFonts w:eastAsia="TimesNewRomanPSMT"/>
                <w:sz w:val="24"/>
                <w:lang w:val="pl-PL" w:eastAsia="zh-CN"/>
              </w:rPr>
            </w:pPr>
          </w:p>
        </w:tc>
        <w:tc>
          <w:tcPr>
            <w:tcW w:w="4989" w:type="dxa"/>
            <w:tcBorders>
              <w:bottom w:val="dotted" w:sz="8" w:space="0" w:color="auto"/>
            </w:tcBorders>
          </w:tcPr>
          <w:p w:rsidR="008C3CDA" w:rsidRDefault="008C3CDA" w:rsidP="0022720E">
            <w:pPr>
              <w:tabs>
                <w:tab w:val="center" w:pos="6237"/>
              </w:tabs>
              <w:suppressAutoHyphens/>
              <w:autoSpaceDE w:val="0"/>
              <w:spacing w:line="276" w:lineRule="auto"/>
              <w:jc w:val="both"/>
              <w:rPr>
                <w:rFonts w:eastAsia="TimesNewRomanPSMT"/>
                <w:sz w:val="24"/>
                <w:lang w:val="pl-PL" w:eastAsia="zh-CN"/>
              </w:rPr>
            </w:pPr>
          </w:p>
        </w:tc>
      </w:tr>
      <w:tr w:rsidR="00206B2C" w:rsidTr="004F00CC">
        <w:trPr>
          <w:jc w:val="center"/>
        </w:trPr>
        <w:tc>
          <w:tcPr>
            <w:tcW w:w="4535" w:type="dxa"/>
          </w:tcPr>
          <w:p w:rsidR="008C3CDA" w:rsidRDefault="008C3CDA" w:rsidP="0022720E">
            <w:pPr>
              <w:tabs>
                <w:tab w:val="center" w:pos="6237"/>
              </w:tabs>
              <w:suppressAutoHyphens/>
              <w:autoSpaceDE w:val="0"/>
              <w:spacing w:line="276" w:lineRule="auto"/>
              <w:jc w:val="both"/>
              <w:rPr>
                <w:rFonts w:eastAsia="TimesNewRomanPSMT"/>
                <w:sz w:val="24"/>
                <w:lang w:val="pl-PL" w:eastAsia="zh-CN"/>
              </w:rPr>
            </w:pPr>
          </w:p>
        </w:tc>
        <w:tc>
          <w:tcPr>
            <w:tcW w:w="283" w:type="dxa"/>
          </w:tcPr>
          <w:p w:rsidR="008C3CDA" w:rsidRDefault="008C3CDA" w:rsidP="0022720E">
            <w:pPr>
              <w:tabs>
                <w:tab w:val="center" w:pos="6237"/>
              </w:tabs>
              <w:suppressAutoHyphens/>
              <w:autoSpaceDE w:val="0"/>
              <w:spacing w:line="276" w:lineRule="auto"/>
              <w:jc w:val="both"/>
              <w:rPr>
                <w:rFonts w:eastAsia="TimesNewRomanPSMT"/>
                <w:sz w:val="24"/>
                <w:lang w:val="pl-PL" w:eastAsia="zh-CN"/>
              </w:rPr>
            </w:pPr>
          </w:p>
        </w:tc>
        <w:tc>
          <w:tcPr>
            <w:tcW w:w="4989" w:type="dxa"/>
            <w:tcBorders>
              <w:top w:val="dotted" w:sz="8" w:space="0" w:color="auto"/>
            </w:tcBorders>
            <w:vAlign w:val="center"/>
          </w:tcPr>
          <w:p w:rsidR="008C3CDA" w:rsidRPr="00206B2C" w:rsidRDefault="00206B2C" w:rsidP="004408D3">
            <w:pPr>
              <w:tabs>
                <w:tab w:val="center" w:pos="6521"/>
              </w:tabs>
              <w:suppressAutoHyphens/>
              <w:autoSpaceDE w:val="0"/>
              <w:spacing w:line="276" w:lineRule="auto"/>
              <w:jc w:val="center"/>
              <w:rPr>
                <w:sz w:val="20"/>
                <w:szCs w:val="20"/>
                <w:lang w:val="pl-PL" w:eastAsia="zh-CN"/>
              </w:rPr>
            </w:pPr>
            <w:r w:rsidRPr="00D90892">
              <w:rPr>
                <w:iCs/>
                <w:sz w:val="20"/>
                <w:szCs w:val="20"/>
                <w:lang w:val="pl-PL" w:eastAsia="zh-CN"/>
              </w:rPr>
              <w:t>(podpis i piecz</w:t>
            </w:r>
            <w:r w:rsidR="004408D3">
              <w:rPr>
                <w:iCs/>
                <w:sz w:val="20"/>
                <w:szCs w:val="20"/>
                <w:lang w:val="pl-PL" w:eastAsia="zh-CN"/>
              </w:rPr>
              <w:t>ątka</w:t>
            </w:r>
            <w:r w:rsidRPr="00D90892">
              <w:rPr>
                <w:iCs/>
                <w:sz w:val="20"/>
                <w:szCs w:val="20"/>
                <w:lang w:val="pl-PL" w:eastAsia="zh-CN"/>
              </w:rPr>
              <w:t xml:space="preserve"> </w:t>
            </w:r>
            <w:r>
              <w:rPr>
                <w:iCs/>
                <w:sz w:val="20"/>
                <w:szCs w:val="20"/>
                <w:lang w:val="pl-PL" w:eastAsia="zh-CN"/>
              </w:rPr>
              <w:t xml:space="preserve">podmiotu </w:t>
            </w:r>
            <w:r w:rsidRPr="00D90892">
              <w:rPr>
                <w:iCs/>
                <w:sz w:val="20"/>
                <w:szCs w:val="20"/>
                <w:lang w:val="pl-PL" w:eastAsia="zh-CN"/>
              </w:rPr>
              <w:t>zarząd</w:t>
            </w:r>
            <w:r>
              <w:rPr>
                <w:iCs/>
                <w:sz w:val="20"/>
                <w:szCs w:val="20"/>
                <w:lang w:val="pl-PL" w:eastAsia="zh-CN"/>
              </w:rPr>
              <w:t>zaj</w:t>
            </w:r>
            <w:r w:rsidRPr="00D90892">
              <w:rPr>
                <w:iCs/>
                <w:sz w:val="20"/>
                <w:szCs w:val="20"/>
                <w:lang w:val="pl-PL" w:eastAsia="zh-CN"/>
              </w:rPr>
              <w:t>ąc</w:t>
            </w:r>
            <w:r>
              <w:rPr>
                <w:iCs/>
                <w:sz w:val="20"/>
                <w:szCs w:val="20"/>
                <w:lang w:val="pl-PL" w:eastAsia="zh-CN"/>
              </w:rPr>
              <w:t>ego</w:t>
            </w:r>
            <w:r w:rsidRPr="00D90892">
              <w:rPr>
                <w:iCs/>
                <w:sz w:val="20"/>
                <w:szCs w:val="20"/>
                <w:lang w:val="pl-PL" w:eastAsia="zh-CN"/>
              </w:rPr>
              <w:t xml:space="preserve"> obiekt</w:t>
            </w:r>
            <w:r>
              <w:rPr>
                <w:iCs/>
                <w:sz w:val="20"/>
                <w:szCs w:val="20"/>
                <w:lang w:val="pl-PL" w:eastAsia="zh-CN"/>
              </w:rPr>
              <w:t>em</w:t>
            </w:r>
            <w:r w:rsidRPr="00D90892">
              <w:rPr>
                <w:iCs/>
                <w:sz w:val="20"/>
                <w:szCs w:val="20"/>
                <w:lang w:val="pl-PL" w:eastAsia="zh-CN"/>
              </w:rPr>
              <w:t>)</w:t>
            </w:r>
          </w:p>
        </w:tc>
      </w:tr>
    </w:tbl>
    <w:p w:rsidR="0022720E" w:rsidRDefault="0022720E" w:rsidP="0022720E">
      <w:pPr>
        <w:tabs>
          <w:tab w:val="center" w:pos="6237"/>
        </w:tabs>
        <w:suppressAutoHyphens/>
        <w:autoSpaceDE w:val="0"/>
        <w:spacing w:after="0" w:line="276" w:lineRule="auto"/>
        <w:jc w:val="both"/>
        <w:rPr>
          <w:rFonts w:eastAsia="TimesNewRomanPSMT"/>
          <w:sz w:val="24"/>
          <w:lang w:val="pl-PL" w:eastAsia="zh-CN"/>
        </w:rPr>
      </w:pPr>
    </w:p>
    <w:sectPr w:rsidR="0022720E" w:rsidSect="00747BCB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EE" w:rsidRDefault="001F12EE" w:rsidP="00690315">
      <w:pPr>
        <w:spacing w:after="0" w:line="240" w:lineRule="auto"/>
      </w:pPr>
      <w:r>
        <w:separator/>
      </w:r>
    </w:p>
  </w:endnote>
  <w:endnote w:type="continuationSeparator" w:id="0">
    <w:p w:rsidR="001F12EE" w:rsidRDefault="001F12EE" w:rsidP="0069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</w:font>
  <w:font w:name="TimesNewRomanPSM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EE" w:rsidRDefault="001F12EE" w:rsidP="00690315">
      <w:pPr>
        <w:spacing w:after="0" w:line="240" w:lineRule="auto"/>
      </w:pPr>
      <w:r>
        <w:separator/>
      </w:r>
    </w:p>
  </w:footnote>
  <w:footnote w:type="continuationSeparator" w:id="0">
    <w:p w:rsidR="001F12EE" w:rsidRDefault="001F12EE" w:rsidP="00690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15" w:rsidRPr="00690315" w:rsidRDefault="00690315" w:rsidP="005B5B21">
    <w:pPr>
      <w:spacing w:after="0" w:line="240" w:lineRule="auto"/>
      <w:ind w:left="6946"/>
      <w:jc w:val="both"/>
      <w:rPr>
        <w:sz w:val="16"/>
        <w:szCs w:val="16"/>
        <w:lang w:val="pl-PL"/>
      </w:rPr>
    </w:pPr>
    <w:r w:rsidRPr="00690315">
      <w:rPr>
        <w:sz w:val="16"/>
        <w:szCs w:val="16"/>
        <w:lang w:val="pl-PL"/>
      </w:rPr>
      <w:t xml:space="preserve">Załącznik Nr </w:t>
    </w:r>
    <w:r w:rsidR="00A260D6">
      <w:rPr>
        <w:sz w:val="16"/>
        <w:szCs w:val="16"/>
        <w:lang w:val="pl-PL"/>
      </w:rPr>
      <w:t>4</w:t>
    </w:r>
  </w:p>
  <w:p w:rsidR="00690315" w:rsidRPr="00690315" w:rsidRDefault="00A260D6" w:rsidP="005B5B21">
    <w:pPr>
      <w:spacing w:after="0" w:line="240" w:lineRule="auto"/>
      <w:ind w:left="6946"/>
      <w:jc w:val="both"/>
      <w:outlineLvl w:val="0"/>
      <w:rPr>
        <w:sz w:val="16"/>
        <w:szCs w:val="16"/>
        <w:lang w:val="pl-PL"/>
      </w:rPr>
    </w:pPr>
    <w:proofErr w:type="gramStart"/>
    <w:r>
      <w:rPr>
        <w:sz w:val="16"/>
        <w:szCs w:val="16"/>
        <w:lang w:val="pl-PL"/>
      </w:rPr>
      <w:t>do</w:t>
    </w:r>
    <w:proofErr w:type="gramEnd"/>
    <w:r>
      <w:rPr>
        <w:sz w:val="16"/>
        <w:szCs w:val="16"/>
        <w:lang w:val="pl-PL"/>
      </w:rPr>
      <w:t xml:space="preserve"> z</w:t>
    </w:r>
    <w:r w:rsidR="00690315" w:rsidRPr="00690315">
      <w:rPr>
        <w:sz w:val="16"/>
        <w:szCs w:val="16"/>
        <w:lang w:val="pl-PL"/>
      </w:rPr>
      <w:t xml:space="preserve">arządzenia Nr </w:t>
    </w:r>
    <w:r w:rsidR="00581000">
      <w:rPr>
        <w:sz w:val="16"/>
        <w:szCs w:val="16"/>
        <w:lang w:val="pl-PL"/>
      </w:rPr>
      <w:t>608</w:t>
    </w:r>
    <w:r w:rsidR="007D0382">
      <w:rPr>
        <w:sz w:val="16"/>
        <w:szCs w:val="16"/>
        <w:lang w:val="pl-PL"/>
      </w:rPr>
      <w:t>/</w:t>
    </w:r>
    <w:r w:rsidR="00690315" w:rsidRPr="00690315">
      <w:rPr>
        <w:sz w:val="16"/>
        <w:szCs w:val="16"/>
        <w:lang w:val="pl-PL"/>
      </w:rPr>
      <w:t>202</w:t>
    </w:r>
    <w:r w:rsidR="005B5B21">
      <w:rPr>
        <w:sz w:val="16"/>
        <w:szCs w:val="16"/>
        <w:lang w:val="pl-PL"/>
      </w:rPr>
      <w:t>5</w:t>
    </w:r>
  </w:p>
  <w:p w:rsidR="00690315" w:rsidRPr="00690315" w:rsidRDefault="00690315" w:rsidP="005B5B21">
    <w:pPr>
      <w:spacing w:after="0" w:line="240" w:lineRule="auto"/>
      <w:ind w:left="6946"/>
      <w:jc w:val="both"/>
      <w:outlineLvl w:val="0"/>
      <w:rPr>
        <w:sz w:val="16"/>
        <w:szCs w:val="16"/>
        <w:lang w:val="pl-PL"/>
      </w:rPr>
    </w:pPr>
    <w:r w:rsidRPr="00690315">
      <w:rPr>
        <w:sz w:val="16"/>
        <w:szCs w:val="16"/>
        <w:lang w:val="pl-PL"/>
      </w:rPr>
      <w:t>Prezydenta Miasta Świnoujście</w:t>
    </w:r>
  </w:p>
  <w:p w:rsidR="00690315" w:rsidRPr="00690315" w:rsidRDefault="00690315" w:rsidP="005B5B21">
    <w:pPr>
      <w:spacing w:after="0" w:line="240" w:lineRule="auto"/>
      <w:ind w:left="6946"/>
      <w:jc w:val="both"/>
      <w:outlineLvl w:val="0"/>
      <w:rPr>
        <w:sz w:val="16"/>
        <w:szCs w:val="16"/>
        <w:lang w:val="pl-PL"/>
      </w:rPr>
    </w:pPr>
    <w:proofErr w:type="gramStart"/>
    <w:r w:rsidRPr="00690315">
      <w:rPr>
        <w:sz w:val="16"/>
        <w:szCs w:val="16"/>
        <w:lang w:val="pl-PL"/>
      </w:rPr>
      <w:t>z</w:t>
    </w:r>
    <w:proofErr w:type="gramEnd"/>
    <w:r w:rsidRPr="00690315">
      <w:rPr>
        <w:sz w:val="16"/>
        <w:szCs w:val="16"/>
        <w:lang w:val="pl-PL"/>
      </w:rPr>
      <w:t xml:space="preserve"> dnia </w:t>
    </w:r>
    <w:r w:rsidR="00581000">
      <w:rPr>
        <w:sz w:val="16"/>
        <w:szCs w:val="16"/>
        <w:lang w:val="pl-PL"/>
      </w:rPr>
      <w:t>30</w:t>
    </w:r>
    <w:r w:rsidR="00765F04">
      <w:rPr>
        <w:sz w:val="16"/>
        <w:szCs w:val="16"/>
        <w:lang w:val="pl-PL"/>
      </w:rPr>
      <w:t xml:space="preserve"> września </w:t>
    </w:r>
    <w:r w:rsidR="005B5B21">
      <w:rPr>
        <w:sz w:val="16"/>
        <w:szCs w:val="16"/>
        <w:lang w:val="pl-PL"/>
      </w:rPr>
      <w:t>2025</w:t>
    </w:r>
    <w:r w:rsidRPr="00690315">
      <w:rPr>
        <w:sz w:val="16"/>
        <w:szCs w:val="16"/>
        <w:lang w:val="pl-P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A96"/>
    <w:multiLevelType w:val="hybridMultilevel"/>
    <w:tmpl w:val="8B7CAE62"/>
    <w:lvl w:ilvl="0" w:tplc="11487E24">
      <w:start w:val="1"/>
      <w:numFmt w:val="decimal"/>
      <w:lvlText w:val="%1)"/>
      <w:lvlJc w:val="left"/>
      <w:pPr>
        <w:ind w:left="721" w:hanging="361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4"/>
        <w:szCs w:val="22"/>
        <w:lang w:val="pl-PL" w:eastAsia="en-US" w:bidi="ar-SA"/>
      </w:rPr>
    </w:lvl>
    <w:lvl w:ilvl="1" w:tplc="E1922CC2">
      <w:numFmt w:val="bullet"/>
      <w:lvlText w:val="•"/>
      <w:lvlJc w:val="left"/>
      <w:pPr>
        <w:ind w:left="1717" w:hanging="361"/>
      </w:pPr>
      <w:rPr>
        <w:rFonts w:hint="default"/>
        <w:lang w:val="pl-PL" w:eastAsia="en-US" w:bidi="ar-SA"/>
      </w:rPr>
    </w:lvl>
    <w:lvl w:ilvl="2" w:tplc="8F8EA746">
      <w:numFmt w:val="bullet"/>
      <w:lvlText w:val="•"/>
      <w:lvlJc w:val="left"/>
      <w:pPr>
        <w:ind w:left="2713" w:hanging="361"/>
      </w:pPr>
      <w:rPr>
        <w:rFonts w:hint="default"/>
        <w:lang w:val="pl-PL" w:eastAsia="en-US" w:bidi="ar-SA"/>
      </w:rPr>
    </w:lvl>
    <w:lvl w:ilvl="3" w:tplc="BF06BBB8">
      <w:numFmt w:val="bullet"/>
      <w:lvlText w:val="•"/>
      <w:lvlJc w:val="left"/>
      <w:pPr>
        <w:ind w:left="3709" w:hanging="361"/>
      </w:pPr>
      <w:rPr>
        <w:rFonts w:hint="default"/>
        <w:lang w:val="pl-PL" w:eastAsia="en-US" w:bidi="ar-SA"/>
      </w:rPr>
    </w:lvl>
    <w:lvl w:ilvl="4" w:tplc="29E0C940">
      <w:numFmt w:val="bullet"/>
      <w:lvlText w:val="•"/>
      <w:lvlJc w:val="left"/>
      <w:pPr>
        <w:ind w:left="4705" w:hanging="361"/>
      </w:pPr>
      <w:rPr>
        <w:rFonts w:hint="default"/>
        <w:lang w:val="pl-PL" w:eastAsia="en-US" w:bidi="ar-SA"/>
      </w:rPr>
    </w:lvl>
    <w:lvl w:ilvl="5" w:tplc="4768BE4C">
      <w:numFmt w:val="bullet"/>
      <w:lvlText w:val="•"/>
      <w:lvlJc w:val="left"/>
      <w:pPr>
        <w:ind w:left="5701" w:hanging="361"/>
      </w:pPr>
      <w:rPr>
        <w:rFonts w:hint="default"/>
        <w:lang w:val="pl-PL" w:eastAsia="en-US" w:bidi="ar-SA"/>
      </w:rPr>
    </w:lvl>
    <w:lvl w:ilvl="6" w:tplc="1D661C6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7" w:tplc="72360112">
      <w:numFmt w:val="bullet"/>
      <w:lvlText w:val="•"/>
      <w:lvlJc w:val="left"/>
      <w:pPr>
        <w:ind w:left="7693" w:hanging="361"/>
      </w:pPr>
      <w:rPr>
        <w:rFonts w:hint="default"/>
        <w:lang w:val="pl-PL" w:eastAsia="en-US" w:bidi="ar-SA"/>
      </w:rPr>
    </w:lvl>
    <w:lvl w:ilvl="8" w:tplc="5ECE9ECC">
      <w:numFmt w:val="bullet"/>
      <w:lvlText w:val="•"/>
      <w:lvlJc w:val="left"/>
      <w:pPr>
        <w:ind w:left="868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6CE40B3"/>
    <w:multiLevelType w:val="hybridMultilevel"/>
    <w:tmpl w:val="709EFE5A"/>
    <w:lvl w:ilvl="0" w:tplc="F5426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381B"/>
    <w:multiLevelType w:val="hybridMultilevel"/>
    <w:tmpl w:val="5600AAFE"/>
    <w:name w:val="WW8Num3"/>
    <w:lvl w:ilvl="0" w:tplc="788274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OpenSymbol" w:hint="default"/>
        <w:vanish w:val="0"/>
        <w:color w:val="00000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5C504E"/>
    <w:multiLevelType w:val="hybridMultilevel"/>
    <w:tmpl w:val="EF9CC654"/>
    <w:lvl w:ilvl="0" w:tplc="4732D42A">
      <w:start w:val="1"/>
      <w:numFmt w:val="decimal"/>
      <w:lvlText w:val="%1."/>
      <w:lvlJc w:val="left"/>
      <w:pPr>
        <w:ind w:left="36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1E"/>
    <w:rsid w:val="00071358"/>
    <w:rsid w:val="000B2ECF"/>
    <w:rsid w:val="001256F8"/>
    <w:rsid w:val="001C7633"/>
    <w:rsid w:val="001F12EE"/>
    <w:rsid w:val="00206B2C"/>
    <w:rsid w:val="0022720E"/>
    <w:rsid w:val="00271EEC"/>
    <w:rsid w:val="00286353"/>
    <w:rsid w:val="0029197F"/>
    <w:rsid w:val="00352E0E"/>
    <w:rsid w:val="003A7C7C"/>
    <w:rsid w:val="004357DE"/>
    <w:rsid w:val="004408D3"/>
    <w:rsid w:val="00441C55"/>
    <w:rsid w:val="004B7063"/>
    <w:rsid w:val="004D516B"/>
    <w:rsid w:val="004F00CC"/>
    <w:rsid w:val="005021F0"/>
    <w:rsid w:val="00523204"/>
    <w:rsid w:val="0057386A"/>
    <w:rsid w:val="00581000"/>
    <w:rsid w:val="005B5B21"/>
    <w:rsid w:val="005C38B1"/>
    <w:rsid w:val="0061290F"/>
    <w:rsid w:val="00640C99"/>
    <w:rsid w:val="00646B3F"/>
    <w:rsid w:val="00690315"/>
    <w:rsid w:val="006B0ACB"/>
    <w:rsid w:val="006F1EA8"/>
    <w:rsid w:val="00720C9E"/>
    <w:rsid w:val="00727018"/>
    <w:rsid w:val="00736C06"/>
    <w:rsid w:val="00744CC7"/>
    <w:rsid w:val="00747BCB"/>
    <w:rsid w:val="00754858"/>
    <w:rsid w:val="00765F04"/>
    <w:rsid w:val="007D0382"/>
    <w:rsid w:val="007D5030"/>
    <w:rsid w:val="008C3CDA"/>
    <w:rsid w:val="009428A8"/>
    <w:rsid w:val="0097041E"/>
    <w:rsid w:val="00976D74"/>
    <w:rsid w:val="009E36F9"/>
    <w:rsid w:val="00A17A02"/>
    <w:rsid w:val="00A260D6"/>
    <w:rsid w:val="00B129AB"/>
    <w:rsid w:val="00B5284C"/>
    <w:rsid w:val="00B57449"/>
    <w:rsid w:val="00B7338B"/>
    <w:rsid w:val="00BD061E"/>
    <w:rsid w:val="00BD112A"/>
    <w:rsid w:val="00BE2728"/>
    <w:rsid w:val="00C038B8"/>
    <w:rsid w:val="00C24752"/>
    <w:rsid w:val="00CA2D0B"/>
    <w:rsid w:val="00CF7925"/>
    <w:rsid w:val="00D40CCE"/>
    <w:rsid w:val="00D45F6A"/>
    <w:rsid w:val="00D90892"/>
    <w:rsid w:val="00DE535E"/>
    <w:rsid w:val="00DE53F8"/>
    <w:rsid w:val="00DF0AB2"/>
    <w:rsid w:val="00E1424A"/>
    <w:rsid w:val="00E56DAB"/>
    <w:rsid w:val="00E701FF"/>
    <w:rsid w:val="00EA075C"/>
    <w:rsid w:val="00EB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A1206D7-BA02-4F22-B22D-EECCFC13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D74"/>
    <w:rPr>
      <w:rFonts w:ascii="Times New Roman" w:hAnsi="Times New Roman" w:cs="Times New Roman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0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315"/>
    <w:rPr>
      <w:rFonts w:ascii="Times New Roman" w:hAnsi="Times New Roman" w:cs="Times New Roman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90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315"/>
    <w:rPr>
      <w:rFonts w:ascii="Times New Roman" w:hAnsi="Times New Roman" w:cs="Times New Roman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B7338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754858"/>
    <w:pPr>
      <w:widowControl w:val="0"/>
      <w:autoSpaceDE w:val="0"/>
      <w:autoSpaceDN w:val="0"/>
      <w:spacing w:after="0" w:line="240" w:lineRule="auto"/>
      <w:ind w:left="480" w:hanging="361"/>
    </w:pPr>
    <w:rPr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4858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C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Filipcewicz-Fąfara Sylwia</dc:creator>
  <cp:keywords/>
  <dc:description/>
  <cp:lastModifiedBy>Baranowicz-Ninca Kamila</cp:lastModifiedBy>
  <cp:revision>16</cp:revision>
  <cp:lastPrinted>2025-09-24T09:41:00Z</cp:lastPrinted>
  <dcterms:created xsi:type="dcterms:W3CDTF">2023-07-27T08:43:00Z</dcterms:created>
  <dcterms:modified xsi:type="dcterms:W3CDTF">2025-09-30T10:30:00Z</dcterms:modified>
</cp:coreProperties>
</file>